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3BE27" w14:textId="4E17B164" w:rsidR="00C079FA" w:rsidRPr="00404331" w:rsidRDefault="00C079FA" w:rsidP="00C079FA">
      <w:pPr>
        <w:spacing w:after="0" w:line="240" w:lineRule="auto"/>
        <w:rPr>
          <w:b/>
          <w:bCs/>
          <w:sz w:val="36"/>
          <w:szCs w:val="36"/>
          <w:lang w:val="en-GB"/>
        </w:rPr>
      </w:pPr>
      <w:r w:rsidRPr="00404331">
        <w:rPr>
          <w:b/>
          <w:bCs/>
          <w:sz w:val="36"/>
          <w:szCs w:val="36"/>
          <w:lang w:val="en-GB"/>
        </w:rPr>
        <w:t>Precast in Buildings</w:t>
      </w:r>
    </w:p>
    <w:p w14:paraId="7634B805" w14:textId="77777777" w:rsidR="00C079FA" w:rsidRPr="00404331" w:rsidRDefault="00C079FA" w:rsidP="00C079FA">
      <w:pPr>
        <w:spacing w:after="0" w:line="240" w:lineRule="auto"/>
        <w:rPr>
          <w:lang w:val="en-GB"/>
        </w:rPr>
      </w:pPr>
    </w:p>
    <w:p w14:paraId="7A0B691E" w14:textId="2B6A8E26" w:rsidR="00C079FA" w:rsidRPr="00404331" w:rsidRDefault="00ED681D" w:rsidP="00E10505">
      <w:pPr>
        <w:tabs>
          <w:tab w:val="right" w:pos="8931"/>
        </w:tabs>
        <w:spacing w:after="0" w:line="240" w:lineRule="auto"/>
        <w:rPr>
          <w:b/>
          <w:bCs/>
          <w:lang w:val="en-GB"/>
        </w:rPr>
      </w:pPr>
      <w:r w:rsidRPr="00404331">
        <w:rPr>
          <w:b/>
          <w:bCs/>
          <w:lang w:val="en-GB"/>
        </w:rPr>
        <w:t>LAUREAT</w:t>
      </w:r>
      <w:r w:rsidR="00E12CE9" w:rsidRPr="00404331">
        <w:rPr>
          <w:b/>
          <w:bCs/>
          <w:lang w:val="en-GB"/>
        </w:rPr>
        <w:t xml:space="preserve"> | </w:t>
      </w:r>
      <w:r w:rsidR="00C079FA" w:rsidRPr="00404331">
        <w:rPr>
          <w:b/>
          <w:bCs/>
          <w:lang w:val="en-GB"/>
        </w:rPr>
        <w:t xml:space="preserve">MOBILITY HUB </w:t>
      </w:r>
      <w:r w:rsidR="00E10505" w:rsidRPr="00404331">
        <w:rPr>
          <w:b/>
          <w:bCs/>
          <w:lang w:val="en-GB"/>
        </w:rPr>
        <w:t>–</w:t>
      </w:r>
      <w:r w:rsidR="00C079FA" w:rsidRPr="00404331">
        <w:rPr>
          <w:b/>
          <w:bCs/>
          <w:lang w:val="en-GB"/>
        </w:rPr>
        <w:t xml:space="preserve"> MECHELEN</w:t>
      </w:r>
      <w:r w:rsidR="00E10505" w:rsidRPr="00404331">
        <w:rPr>
          <w:b/>
          <w:bCs/>
          <w:lang w:val="en-GB"/>
        </w:rPr>
        <w:tab/>
      </w:r>
      <w:hyperlink r:id="rId8" w:history="1">
        <w:r w:rsidR="005A183C" w:rsidRPr="00404331">
          <w:rPr>
            <w:rStyle w:val="Lienhypertexte"/>
            <w:b/>
            <w:bCs/>
            <w:lang w:val="en-GB"/>
          </w:rPr>
          <w:t>IMAGES</w:t>
        </w:r>
      </w:hyperlink>
    </w:p>
    <w:p w14:paraId="02DE27CF" w14:textId="77777777" w:rsidR="00C079FA" w:rsidRPr="00404331" w:rsidRDefault="00C079FA" w:rsidP="00C079FA">
      <w:pPr>
        <w:spacing w:after="0" w:line="240" w:lineRule="auto"/>
        <w:rPr>
          <w:lang w:val="en-GB"/>
        </w:rPr>
      </w:pPr>
    </w:p>
    <w:p w14:paraId="6C34BB44" w14:textId="5989474C" w:rsidR="00C079FA" w:rsidRPr="00404331" w:rsidRDefault="00C079FA" w:rsidP="00540636">
      <w:pPr>
        <w:tabs>
          <w:tab w:val="left" w:pos="3686"/>
        </w:tabs>
        <w:spacing w:after="0" w:line="240" w:lineRule="auto"/>
        <w:rPr>
          <w:lang w:val="en-GB"/>
        </w:rPr>
      </w:pPr>
      <w:r w:rsidRPr="00404331">
        <w:rPr>
          <w:lang w:val="en-GB"/>
        </w:rPr>
        <w:t xml:space="preserve">Architect | </w:t>
      </w:r>
      <w:proofErr w:type="spellStart"/>
      <w:r w:rsidRPr="00404331">
        <w:rPr>
          <w:lang w:val="en-GB"/>
        </w:rPr>
        <w:t>Architecte</w:t>
      </w:r>
      <w:proofErr w:type="spellEnd"/>
      <w:r w:rsidRPr="00404331">
        <w:rPr>
          <w:lang w:val="en-GB"/>
        </w:rPr>
        <w:t xml:space="preserve"> : </w:t>
      </w:r>
      <w:r w:rsidRPr="00404331">
        <w:rPr>
          <w:lang w:val="en-GB"/>
        </w:rPr>
        <w:tab/>
      </w:r>
      <w:proofErr w:type="spellStart"/>
      <w:r w:rsidRPr="00404331">
        <w:rPr>
          <w:lang w:val="en-GB"/>
        </w:rPr>
        <w:t>POLO.Platform</w:t>
      </w:r>
      <w:proofErr w:type="spellEnd"/>
      <w:r w:rsidRPr="00404331">
        <w:rPr>
          <w:lang w:val="en-GB"/>
        </w:rPr>
        <w:t xml:space="preserve"> </w:t>
      </w:r>
      <w:proofErr w:type="spellStart"/>
      <w:r w:rsidRPr="00404331">
        <w:rPr>
          <w:lang w:val="en-GB"/>
        </w:rPr>
        <w:t>bv</w:t>
      </w:r>
      <w:proofErr w:type="spellEnd"/>
      <w:r w:rsidRPr="00404331">
        <w:rPr>
          <w:lang w:val="en-GB"/>
        </w:rPr>
        <w:t xml:space="preserve"> - Archipelago nv</w:t>
      </w:r>
    </w:p>
    <w:p w14:paraId="3E0109F4" w14:textId="02812620" w:rsidR="00C079FA" w:rsidRPr="00404331" w:rsidRDefault="00C079FA" w:rsidP="00540636">
      <w:pPr>
        <w:tabs>
          <w:tab w:val="left" w:pos="3686"/>
        </w:tabs>
        <w:spacing w:after="0" w:line="240" w:lineRule="auto"/>
        <w:rPr>
          <w:lang w:val="en-GB"/>
        </w:rPr>
      </w:pPr>
      <w:proofErr w:type="spellStart"/>
      <w:r w:rsidRPr="00404331">
        <w:rPr>
          <w:lang w:val="en-GB"/>
        </w:rPr>
        <w:t>Aannemer</w:t>
      </w:r>
      <w:proofErr w:type="spellEnd"/>
      <w:r w:rsidRPr="00404331">
        <w:rPr>
          <w:lang w:val="en-GB"/>
        </w:rPr>
        <w:t xml:space="preserve"> | Entrepreneur : </w:t>
      </w:r>
      <w:r w:rsidRPr="00404331">
        <w:rPr>
          <w:lang w:val="en-GB"/>
        </w:rPr>
        <w:tab/>
        <w:t xml:space="preserve">BAM Belgium </w:t>
      </w:r>
      <w:proofErr w:type="spellStart"/>
      <w:r w:rsidRPr="00404331">
        <w:rPr>
          <w:lang w:val="en-GB"/>
        </w:rPr>
        <w:t>bv</w:t>
      </w:r>
      <w:proofErr w:type="spellEnd"/>
      <w:r w:rsidRPr="00404331">
        <w:rPr>
          <w:lang w:val="en-GB"/>
        </w:rPr>
        <w:t xml:space="preserve"> - BAM </w:t>
      </w:r>
      <w:proofErr w:type="spellStart"/>
      <w:r w:rsidRPr="00404331">
        <w:rPr>
          <w:lang w:val="en-GB"/>
        </w:rPr>
        <w:t>Interbuild</w:t>
      </w:r>
      <w:proofErr w:type="spellEnd"/>
      <w:r w:rsidRPr="00404331">
        <w:rPr>
          <w:lang w:val="en-GB"/>
        </w:rPr>
        <w:t xml:space="preserve"> </w:t>
      </w:r>
      <w:proofErr w:type="spellStart"/>
      <w:r w:rsidRPr="00404331">
        <w:rPr>
          <w:lang w:val="en-GB"/>
        </w:rPr>
        <w:t>bv</w:t>
      </w:r>
      <w:proofErr w:type="spellEnd"/>
    </w:p>
    <w:p w14:paraId="48E79EFF" w14:textId="2D51342F" w:rsidR="00C079FA" w:rsidRPr="00404331" w:rsidRDefault="00C079FA" w:rsidP="00540636">
      <w:pPr>
        <w:tabs>
          <w:tab w:val="left" w:pos="3686"/>
        </w:tabs>
        <w:spacing w:after="0" w:line="240" w:lineRule="auto"/>
        <w:rPr>
          <w:lang w:val="en-GB"/>
        </w:rPr>
      </w:pPr>
      <w:proofErr w:type="spellStart"/>
      <w:r w:rsidRPr="00404331">
        <w:rPr>
          <w:lang w:val="en-GB"/>
        </w:rPr>
        <w:t>Studiebureau</w:t>
      </w:r>
      <w:proofErr w:type="spellEnd"/>
      <w:r w:rsidRPr="00404331">
        <w:rPr>
          <w:lang w:val="en-GB"/>
        </w:rPr>
        <w:t xml:space="preserve"> | Bureau </w:t>
      </w:r>
      <w:proofErr w:type="spellStart"/>
      <w:r w:rsidRPr="00404331">
        <w:rPr>
          <w:lang w:val="en-GB"/>
        </w:rPr>
        <w:t>d'études</w:t>
      </w:r>
      <w:proofErr w:type="spellEnd"/>
      <w:r w:rsidRPr="00404331">
        <w:rPr>
          <w:lang w:val="en-GB"/>
        </w:rPr>
        <w:t xml:space="preserve"> : </w:t>
      </w:r>
      <w:r w:rsidRPr="00404331">
        <w:rPr>
          <w:lang w:val="en-GB"/>
        </w:rPr>
        <w:tab/>
        <w:t xml:space="preserve">BAS </w:t>
      </w:r>
      <w:proofErr w:type="spellStart"/>
      <w:r w:rsidRPr="00404331">
        <w:rPr>
          <w:lang w:val="en-GB"/>
        </w:rPr>
        <w:t>bv</w:t>
      </w:r>
      <w:proofErr w:type="spellEnd"/>
      <w:r w:rsidRPr="00404331">
        <w:rPr>
          <w:lang w:val="en-GB"/>
        </w:rPr>
        <w:t xml:space="preserve"> - </w:t>
      </w:r>
      <w:proofErr w:type="spellStart"/>
      <w:r w:rsidRPr="00404331">
        <w:rPr>
          <w:lang w:val="en-GB"/>
        </w:rPr>
        <w:t>Sweco</w:t>
      </w:r>
      <w:proofErr w:type="spellEnd"/>
      <w:r w:rsidRPr="00404331">
        <w:rPr>
          <w:lang w:val="en-GB"/>
        </w:rPr>
        <w:t xml:space="preserve"> Belgium nv</w:t>
      </w:r>
    </w:p>
    <w:p w14:paraId="78CB6FCE" w14:textId="77777777" w:rsidR="00C079FA" w:rsidRPr="00DB3566" w:rsidRDefault="00C079FA" w:rsidP="00540636">
      <w:pPr>
        <w:tabs>
          <w:tab w:val="left" w:pos="3686"/>
        </w:tabs>
        <w:spacing w:after="0" w:line="240" w:lineRule="auto"/>
      </w:pPr>
      <w:r w:rsidRPr="00DB3566">
        <w:t xml:space="preserve">Opdrachtgever | Maître </w:t>
      </w:r>
      <w:proofErr w:type="spellStart"/>
      <w:r w:rsidRPr="00DB3566">
        <w:t>d’ouvrage</w:t>
      </w:r>
      <w:proofErr w:type="spellEnd"/>
      <w:r w:rsidRPr="00DB3566">
        <w:t xml:space="preserve"> : </w:t>
      </w:r>
      <w:r w:rsidRPr="00DB3566">
        <w:tab/>
        <w:t xml:space="preserve">Montreal Development nv – </w:t>
      </w:r>
      <w:proofErr w:type="spellStart"/>
      <w:r w:rsidRPr="00DB3566">
        <w:t>Kairos</w:t>
      </w:r>
      <w:proofErr w:type="spellEnd"/>
      <w:r w:rsidRPr="00DB3566">
        <w:t xml:space="preserve"> nv – Stad Mechelen</w:t>
      </w:r>
    </w:p>
    <w:p w14:paraId="4728EBED" w14:textId="2F8D2381" w:rsidR="003C7A86" w:rsidRPr="00574490" w:rsidRDefault="00C079FA" w:rsidP="00540636">
      <w:pPr>
        <w:tabs>
          <w:tab w:val="left" w:pos="3686"/>
        </w:tabs>
        <w:spacing w:after="0" w:line="240" w:lineRule="auto"/>
        <w:rPr>
          <w:lang w:val="fr-BE"/>
        </w:rPr>
      </w:pPr>
      <w:proofErr w:type="spellStart"/>
      <w:r w:rsidRPr="00574490">
        <w:rPr>
          <w:lang w:val="fr-BE"/>
        </w:rPr>
        <w:t>Prefab</w:t>
      </w:r>
      <w:proofErr w:type="spellEnd"/>
      <w:r w:rsidRPr="00574490">
        <w:rPr>
          <w:lang w:val="fr-BE"/>
        </w:rPr>
        <w:t xml:space="preserve"> </w:t>
      </w:r>
      <w:proofErr w:type="spellStart"/>
      <w:r w:rsidRPr="00574490">
        <w:rPr>
          <w:lang w:val="fr-BE"/>
        </w:rPr>
        <w:t>beton</w:t>
      </w:r>
      <w:proofErr w:type="spellEnd"/>
      <w:r w:rsidRPr="00574490">
        <w:rPr>
          <w:lang w:val="fr-BE"/>
        </w:rPr>
        <w:t xml:space="preserve"> | Béton préfabriqué : </w:t>
      </w:r>
      <w:r w:rsidRPr="00574490">
        <w:rPr>
          <w:lang w:val="fr-BE"/>
        </w:rPr>
        <w:tab/>
        <w:t>Verheyen nv</w:t>
      </w:r>
    </w:p>
    <w:p w14:paraId="511701B3" w14:textId="77777777" w:rsidR="00C079FA" w:rsidRPr="00574490" w:rsidRDefault="00C079FA" w:rsidP="00C079FA">
      <w:pPr>
        <w:spacing w:after="0" w:line="240" w:lineRule="auto"/>
        <w:rPr>
          <w:lang w:val="fr-BE"/>
        </w:rPr>
      </w:pPr>
    </w:p>
    <w:p w14:paraId="41FD9A8B" w14:textId="77777777" w:rsidR="00C079FA" w:rsidRPr="00574490" w:rsidRDefault="00C079FA" w:rsidP="00C079FA">
      <w:pPr>
        <w:spacing w:after="0" w:line="240" w:lineRule="auto"/>
        <w:rPr>
          <w:lang w:val="fr-BE"/>
        </w:rPr>
      </w:pPr>
    </w:p>
    <w:p w14:paraId="5E78570A" w14:textId="460E8F1A" w:rsidR="00C079FA" w:rsidRPr="00F61ECC" w:rsidRDefault="00797E07" w:rsidP="00C079FA">
      <w:pPr>
        <w:spacing w:after="0" w:line="240" w:lineRule="auto"/>
        <w:rPr>
          <w:b/>
          <w:bCs/>
          <w:lang w:val="fr-BE"/>
        </w:rPr>
      </w:pPr>
      <w:r w:rsidRPr="00F61ECC">
        <w:rPr>
          <w:b/>
          <w:bCs/>
          <w:lang w:val="fr-BE"/>
        </w:rPr>
        <w:t>Le projet</w:t>
      </w:r>
      <w:r w:rsidR="00E94AED" w:rsidRPr="00F61ECC">
        <w:rPr>
          <w:b/>
          <w:bCs/>
          <w:lang w:val="fr-BE"/>
        </w:rPr>
        <w:t xml:space="preserve"> </w:t>
      </w:r>
    </w:p>
    <w:p w14:paraId="433397EF" w14:textId="77777777" w:rsidR="00C079FA" w:rsidRPr="00F61ECC" w:rsidRDefault="00C079FA" w:rsidP="00C079FA">
      <w:pPr>
        <w:spacing w:after="0" w:line="240" w:lineRule="auto"/>
        <w:rPr>
          <w:lang w:val="fr-BE"/>
        </w:rPr>
      </w:pPr>
    </w:p>
    <w:p w14:paraId="04E1FB13" w14:textId="7D28999D" w:rsidR="00E03528" w:rsidRDefault="00E03528" w:rsidP="00C079FA">
      <w:pPr>
        <w:spacing w:after="0" w:line="240" w:lineRule="auto"/>
        <w:jc w:val="both"/>
        <w:rPr>
          <w:lang w:val="fr-BE"/>
        </w:rPr>
      </w:pPr>
      <w:r w:rsidRPr="00E03528">
        <w:rPr>
          <w:lang w:val="fr-BE"/>
        </w:rPr>
        <w:t xml:space="preserve">Lorsque l’on arrive à Malines par le nord-ouest, un nouveau repère attire immédiatement le regard le long de l’une des principales voies d’accès à la ville. Ce hub de mobilité, conçu par POLO-platform en collaboration avec </w:t>
      </w:r>
      <w:proofErr w:type="spellStart"/>
      <w:r w:rsidRPr="00E03528">
        <w:rPr>
          <w:lang w:val="fr-BE"/>
        </w:rPr>
        <w:t>Archipelago</w:t>
      </w:r>
      <w:proofErr w:type="spellEnd"/>
      <w:r w:rsidRPr="00E03528">
        <w:rPr>
          <w:lang w:val="fr-BE"/>
        </w:rPr>
        <w:t xml:space="preserve">, forme une porte d’entrée contemporaine vers la cité. Elle marque non seulement le début d’un nouveau quartier résidentiel, mais incarne aussi une vision d’avenir où les bâtiments deviennent des structures flexibles, pensées pour le changement et le réemploi. </w:t>
      </w:r>
    </w:p>
    <w:p w14:paraId="2D27025B" w14:textId="77777777" w:rsidR="00E03528" w:rsidRDefault="00E03528" w:rsidP="00C079FA">
      <w:pPr>
        <w:spacing w:after="0" w:line="240" w:lineRule="auto"/>
        <w:jc w:val="both"/>
        <w:rPr>
          <w:lang w:val="fr-BE"/>
        </w:rPr>
      </w:pPr>
    </w:p>
    <w:p w14:paraId="261C0BF7" w14:textId="362E0749" w:rsidR="006B5A96" w:rsidRDefault="00E03528" w:rsidP="00C079FA">
      <w:pPr>
        <w:spacing w:after="0" w:line="240" w:lineRule="auto"/>
        <w:jc w:val="both"/>
        <w:rPr>
          <w:lang w:val="fr-BE"/>
        </w:rPr>
      </w:pPr>
      <w:r w:rsidRPr="00E03528">
        <w:rPr>
          <w:lang w:val="fr-BE"/>
        </w:rPr>
        <w:t>Aujourd’hui, l’édifice combine commerces, bureaux et plus de cinq cents places de stationnement. Grâce à une ossature intelligente, avec une hauteur d’étage généreuse et un système de demi-niveaux ingénieux, il est prêt à accueillir de nouvelles fonctions. Il peut s’adapter aisément à l’évolution des besoins en matière de mobilité, de logement ou de travail. Ainsi, l</w:t>
      </w:r>
      <w:r w:rsidR="006B0AB0">
        <w:rPr>
          <w:lang w:val="fr-BE"/>
        </w:rPr>
        <w:t>e</w:t>
      </w:r>
      <w:r w:rsidRPr="00E03528">
        <w:rPr>
          <w:lang w:val="fr-BE"/>
        </w:rPr>
        <w:t xml:space="preserve"> hub évolue au même rythme que la ville. </w:t>
      </w:r>
    </w:p>
    <w:p w14:paraId="361AF6C4" w14:textId="77777777" w:rsidR="006B5A96" w:rsidRDefault="006B5A96" w:rsidP="00C079FA">
      <w:pPr>
        <w:spacing w:after="0" w:line="240" w:lineRule="auto"/>
        <w:jc w:val="both"/>
        <w:rPr>
          <w:lang w:val="fr-BE"/>
        </w:rPr>
      </w:pPr>
    </w:p>
    <w:p w14:paraId="53C8ACCF" w14:textId="77777777" w:rsidR="00D96E50" w:rsidRDefault="00E03528" w:rsidP="00C079FA">
      <w:pPr>
        <w:spacing w:after="0" w:line="240" w:lineRule="auto"/>
        <w:jc w:val="both"/>
        <w:rPr>
          <w:lang w:val="fr-BE"/>
        </w:rPr>
      </w:pPr>
      <w:r w:rsidRPr="00E03528">
        <w:rPr>
          <w:lang w:val="fr-BE"/>
        </w:rPr>
        <w:t xml:space="preserve">La force du projet réside dans sa structure porteuse en béton préfabriqué. La trame en X distinctive constitue à la fois la façade et la structure. Ici, la structure devient véritablement architecture. Le béton préfabriqué permet une exécution rapide et précise, limite les nuisances et garantit une qualité durable. Ses éléments robustes apportent non seulement stabilité, mais aussi une élégance reconnaissable. </w:t>
      </w:r>
    </w:p>
    <w:p w14:paraId="41B47405" w14:textId="77777777" w:rsidR="00D96E50" w:rsidRDefault="00D96E50" w:rsidP="00C079FA">
      <w:pPr>
        <w:spacing w:after="0" w:line="240" w:lineRule="auto"/>
        <w:jc w:val="both"/>
        <w:rPr>
          <w:lang w:val="fr-BE"/>
        </w:rPr>
      </w:pPr>
    </w:p>
    <w:p w14:paraId="00AE55ED" w14:textId="0D301FA8" w:rsidR="00E03528" w:rsidRPr="00E03528" w:rsidRDefault="00E03528" w:rsidP="00C079FA">
      <w:pPr>
        <w:spacing w:after="0" w:line="240" w:lineRule="auto"/>
        <w:jc w:val="both"/>
        <w:rPr>
          <w:lang w:val="fr-BE"/>
        </w:rPr>
      </w:pPr>
      <w:r w:rsidRPr="00E03528">
        <w:rPr>
          <w:lang w:val="fr-BE"/>
        </w:rPr>
        <w:t>Ce hub de mobilité invite les automobilistes à opter pour des modes de déplacement plus durables et à découvrir Malines sous un nouveau jour. Bien plus qu’un bâtiment, c’est un repère urbain qui exprime progrès, connexion et confiance.</w:t>
      </w:r>
    </w:p>
    <w:p w14:paraId="4262FF70" w14:textId="77777777" w:rsidR="00C079FA" w:rsidRPr="00E03528" w:rsidRDefault="00C079FA" w:rsidP="00C079FA">
      <w:pPr>
        <w:spacing w:after="0" w:line="240" w:lineRule="auto"/>
        <w:rPr>
          <w:lang w:val="fr-BE"/>
        </w:rPr>
      </w:pPr>
    </w:p>
    <w:p w14:paraId="15F97F46" w14:textId="4AD7A701" w:rsidR="00C079FA" w:rsidRPr="006935BB" w:rsidRDefault="00797E07" w:rsidP="00C079FA">
      <w:pPr>
        <w:spacing w:after="0" w:line="240" w:lineRule="auto"/>
        <w:jc w:val="both"/>
        <w:rPr>
          <w:b/>
          <w:bCs/>
          <w:lang w:val="fr-BE"/>
        </w:rPr>
      </w:pPr>
      <w:r w:rsidRPr="006935BB">
        <w:rPr>
          <w:b/>
          <w:bCs/>
          <w:lang w:val="fr-BE"/>
        </w:rPr>
        <w:t>Le jury</w:t>
      </w:r>
    </w:p>
    <w:p w14:paraId="18D3D7E9" w14:textId="77777777" w:rsidR="00C079FA" w:rsidRPr="006935BB" w:rsidRDefault="00C079FA" w:rsidP="00C079FA">
      <w:pPr>
        <w:spacing w:after="0" w:line="240" w:lineRule="auto"/>
        <w:jc w:val="both"/>
        <w:rPr>
          <w:lang w:val="fr-BE"/>
        </w:rPr>
      </w:pPr>
    </w:p>
    <w:p w14:paraId="1B0A4CD5" w14:textId="0C37AA0A" w:rsidR="003736D4" w:rsidRPr="006935BB" w:rsidRDefault="003736D4" w:rsidP="003736D4">
      <w:pPr>
        <w:spacing w:after="0" w:line="240" w:lineRule="auto"/>
        <w:jc w:val="both"/>
        <w:rPr>
          <w:lang w:val="fr-BE"/>
        </w:rPr>
      </w:pPr>
      <w:r w:rsidRPr="006935BB">
        <w:rPr>
          <w:lang w:val="fr-BE"/>
        </w:rPr>
        <w:t>L</w:t>
      </w:r>
      <w:r w:rsidR="00404331">
        <w:rPr>
          <w:lang w:val="fr-BE"/>
        </w:rPr>
        <w:t>e</w:t>
      </w:r>
      <w:r w:rsidRPr="006935BB">
        <w:rPr>
          <w:lang w:val="fr-BE"/>
        </w:rPr>
        <w:t xml:space="preserve"> </w:t>
      </w:r>
      <w:proofErr w:type="spellStart"/>
      <w:r w:rsidRPr="006935BB">
        <w:rPr>
          <w:lang w:val="fr-BE"/>
        </w:rPr>
        <w:t>Mobility</w:t>
      </w:r>
      <w:proofErr w:type="spellEnd"/>
      <w:r w:rsidRPr="006935BB">
        <w:rPr>
          <w:lang w:val="fr-BE"/>
        </w:rPr>
        <w:t xml:space="preserve"> Hub n’est pas seulement un exemple d’innovation constructive, mais également de pertinence sociétale : le bâtiment incarne une vision d’avenir où les édifices sont conçus comme des « conteneurs adaptables », prêts à accueillir une flexibilité fonctionnelle maximale au fil du temps.</w:t>
      </w:r>
    </w:p>
    <w:p w14:paraId="753245DE" w14:textId="77777777" w:rsidR="003736D4" w:rsidRPr="006935BB" w:rsidRDefault="003736D4" w:rsidP="003736D4">
      <w:pPr>
        <w:spacing w:after="0" w:line="240" w:lineRule="auto"/>
        <w:jc w:val="both"/>
        <w:rPr>
          <w:lang w:val="fr-BE"/>
        </w:rPr>
      </w:pPr>
    </w:p>
    <w:p w14:paraId="24AF4239" w14:textId="77777777" w:rsidR="003736D4" w:rsidRPr="006935BB" w:rsidRDefault="003736D4" w:rsidP="003736D4">
      <w:pPr>
        <w:spacing w:after="0" w:line="240" w:lineRule="auto"/>
        <w:jc w:val="both"/>
        <w:rPr>
          <w:lang w:val="fr-BE"/>
        </w:rPr>
      </w:pPr>
      <w:r w:rsidRPr="006935BB">
        <w:rPr>
          <w:lang w:val="fr-BE"/>
        </w:rPr>
        <w:t>Le jury salue avec enthousiasme le rôle clé joué par les éléments en béton préfabriqué. L’intégralité de la structure porteuse du bâtiment, y compris la façade, est réalisée en éléments préfabriqués de béton organisés selon un motif en X particulièrement marquant.</w:t>
      </w:r>
    </w:p>
    <w:p w14:paraId="728C3FD3" w14:textId="77777777" w:rsidR="003736D4" w:rsidRPr="006935BB" w:rsidRDefault="003736D4" w:rsidP="003736D4">
      <w:pPr>
        <w:spacing w:after="0" w:line="240" w:lineRule="auto"/>
        <w:jc w:val="both"/>
        <w:rPr>
          <w:lang w:val="fr-BE"/>
        </w:rPr>
      </w:pPr>
    </w:p>
    <w:p w14:paraId="0979678F" w14:textId="77777777" w:rsidR="003736D4" w:rsidRPr="006935BB" w:rsidRDefault="003736D4" w:rsidP="003736D4">
      <w:pPr>
        <w:spacing w:after="0" w:line="240" w:lineRule="auto"/>
        <w:jc w:val="both"/>
        <w:rPr>
          <w:lang w:val="fr-BE"/>
        </w:rPr>
      </w:pPr>
      <w:r w:rsidRPr="006935BB">
        <w:rPr>
          <w:lang w:val="fr-BE"/>
        </w:rPr>
        <w:t xml:space="preserve">Cette structure en </w:t>
      </w:r>
      <w:proofErr w:type="spellStart"/>
      <w:r w:rsidRPr="006935BB">
        <w:rPr>
          <w:lang w:val="fr-BE"/>
        </w:rPr>
        <w:t>diagrid</w:t>
      </w:r>
      <w:proofErr w:type="spellEnd"/>
      <w:r w:rsidRPr="006935BB">
        <w:rPr>
          <w:lang w:val="fr-BE"/>
        </w:rPr>
        <w:t xml:space="preserve"> constitue non seulement l’expression architecturale du projet, mais permet également un intérieur totalement libre de colonnes. Grâce à cette stratégie structurelle, le volume intérieur reste entièrement modulable, ce qui facilite sa reconversion future en bureaux, halle événementielle ou toute autre fonction publique.</w:t>
      </w:r>
    </w:p>
    <w:p w14:paraId="11868DA1" w14:textId="77777777" w:rsidR="003736D4" w:rsidRPr="006935BB" w:rsidRDefault="003736D4" w:rsidP="003736D4">
      <w:pPr>
        <w:spacing w:after="0" w:line="240" w:lineRule="auto"/>
        <w:jc w:val="both"/>
        <w:rPr>
          <w:lang w:val="fr-BE"/>
        </w:rPr>
      </w:pPr>
    </w:p>
    <w:p w14:paraId="3897D4D6" w14:textId="7BF4844B" w:rsidR="00C079FA" w:rsidRPr="006935BB" w:rsidRDefault="003736D4" w:rsidP="003736D4">
      <w:pPr>
        <w:spacing w:after="0" w:line="240" w:lineRule="auto"/>
        <w:jc w:val="both"/>
        <w:rPr>
          <w:lang w:val="fr-BE"/>
        </w:rPr>
      </w:pPr>
      <w:r w:rsidRPr="006935BB">
        <w:rPr>
          <w:lang w:val="fr-BE"/>
        </w:rPr>
        <w:t>L’utilisation du béton préfabriqué renforce la robustesse et la durabilité de l’édifice. La qualité élevée des matériaux et la conception soignée du gros œuvre garantissent que l</w:t>
      </w:r>
      <w:r w:rsidR="00364AD4">
        <w:rPr>
          <w:lang w:val="fr-BE"/>
        </w:rPr>
        <w:t>e</w:t>
      </w:r>
      <w:r w:rsidRPr="006935BB">
        <w:rPr>
          <w:lang w:val="fr-BE"/>
        </w:rPr>
        <w:t xml:space="preserve"> </w:t>
      </w:r>
      <w:proofErr w:type="spellStart"/>
      <w:r w:rsidRPr="006935BB">
        <w:rPr>
          <w:lang w:val="fr-BE"/>
        </w:rPr>
        <w:t>Mobility</w:t>
      </w:r>
      <w:proofErr w:type="spellEnd"/>
      <w:r w:rsidRPr="006935BB">
        <w:rPr>
          <w:lang w:val="fr-BE"/>
        </w:rPr>
        <w:t xml:space="preserve"> Hub résiste à un usage intensif tout en s’adaptant aux évolutions fonctionnelles au fil du temps.</w:t>
      </w:r>
    </w:p>
    <w:p w14:paraId="2A1F9591" w14:textId="77777777" w:rsidR="00C079FA" w:rsidRPr="006935BB" w:rsidRDefault="00C079FA" w:rsidP="00C079FA">
      <w:pPr>
        <w:spacing w:after="0" w:line="240" w:lineRule="auto"/>
        <w:jc w:val="both"/>
        <w:rPr>
          <w:lang w:val="fr-BE"/>
        </w:rPr>
      </w:pPr>
    </w:p>
    <w:p w14:paraId="264A6814" w14:textId="77777777" w:rsidR="00C079FA" w:rsidRPr="006935BB" w:rsidRDefault="00C079FA" w:rsidP="00C079FA">
      <w:pPr>
        <w:spacing w:after="0" w:line="240" w:lineRule="auto"/>
        <w:jc w:val="both"/>
        <w:rPr>
          <w:lang w:val="fr-BE"/>
        </w:rPr>
      </w:pPr>
    </w:p>
    <w:p w14:paraId="5C685217" w14:textId="38E40287" w:rsidR="00C079FA" w:rsidRPr="00404331" w:rsidRDefault="00C2611C" w:rsidP="00C079FA">
      <w:pPr>
        <w:spacing w:after="0" w:line="240" w:lineRule="auto"/>
        <w:jc w:val="both"/>
        <w:rPr>
          <w:b/>
          <w:bCs/>
          <w:lang w:val="nl-NL"/>
        </w:rPr>
      </w:pPr>
      <w:proofErr w:type="spellStart"/>
      <w:r w:rsidRPr="00404331">
        <w:rPr>
          <w:b/>
          <w:bCs/>
          <w:lang w:val="nl-NL"/>
        </w:rPr>
        <w:t>Autres</w:t>
      </w:r>
      <w:proofErr w:type="spellEnd"/>
      <w:r w:rsidRPr="00404331">
        <w:rPr>
          <w:b/>
          <w:bCs/>
          <w:lang w:val="nl-NL"/>
        </w:rPr>
        <w:t xml:space="preserve"> </w:t>
      </w:r>
      <w:proofErr w:type="spellStart"/>
      <w:r w:rsidRPr="00404331">
        <w:rPr>
          <w:b/>
          <w:bCs/>
          <w:lang w:val="nl-NL"/>
        </w:rPr>
        <w:t>nominés</w:t>
      </w:r>
      <w:proofErr w:type="spellEnd"/>
    </w:p>
    <w:p w14:paraId="6605167B" w14:textId="77777777" w:rsidR="00C079FA" w:rsidRPr="00404331" w:rsidRDefault="00C079FA" w:rsidP="00C079FA">
      <w:pPr>
        <w:spacing w:after="0" w:line="240" w:lineRule="auto"/>
        <w:jc w:val="both"/>
        <w:rPr>
          <w:lang w:val="nl-NL"/>
        </w:rPr>
      </w:pPr>
    </w:p>
    <w:p w14:paraId="52F947A6" w14:textId="77777777" w:rsidR="00492849" w:rsidRPr="00404331" w:rsidRDefault="00492849" w:rsidP="00C079FA">
      <w:pPr>
        <w:spacing w:after="0" w:line="240" w:lineRule="auto"/>
        <w:rPr>
          <w:b/>
          <w:bCs/>
          <w:lang w:val="nl-NL"/>
        </w:rPr>
      </w:pPr>
    </w:p>
    <w:p w14:paraId="61DFD807" w14:textId="5FB1BAF0" w:rsidR="00C079FA" w:rsidRPr="00404331" w:rsidRDefault="00C079FA" w:rsidP="00E10505">
      <w:pPr>
        <w:tabs>
          <w:tab w:val="right" w:pos="8931"/>
        </w:tabs>
        <w:spacing w:after="0" w:line="240" w:lineRule="auto"/>
        <w:rPr>
          <w:b/>
          <w:bCs/>
          <w:lang w:val="nl-NL"/>
        </w:rPr>
      </w:pPr>
      <w:r w:rsidRPr="00404331">
        <w:rPr>
          <w:b/>
          <w:bCs/>
          <w:lang w:val="nl-NL"/>
        </w:rPr>
        <w:t>TIJDLOOS WONEN – ZANDHOVEN</w:t>
      </w:r>
      <w:r w:rsidR="00E10505" w:rsidRPr="00404331">
        <w:rPr>
          <w:b/>
          <w:bCs/>
          <w:lang w:val="nl-NL"/>
        </w:rPr>
        <w:tab/>
      </w:r>
      <w:hyperlink r:id="rId9" w:history="1">
        <w:r w:rsidR="005A183C" w:rsidRPr="00404331">
          <w:rPr>
            <w:rStyle w:val="Lienhypertexte"/>
            <w:b/>
            <w:bCs/>
            <w:lang w:val="nl-NL"/>
          </w:rPr>
          <w:t>IMAGES</w:t>
        </w:r>
      </w:hyperlink>
    </w:p>
    <w:p w14:paraId="4CF72DD9" w14:textId="0BC65F39" w:rsidR="00C079FA" w:rsidRPr="00404331" w:rsidRDefault="00482E3F" w:rsidP="00C079FA">
      <w:pPr>
        <w:spacing w:after="0" w:line="240" w:lineRule="auto"/>
        <w:rPr>
          <w:lang w:val="nl-NL"/>
        </w:rPr>
      </w:pPr>
      <w:r w:rsidRPr="00404331">
        <w:rPr>
          <w:lang w:val="nl-NL"/>
        </w:rPr>
        <w:t>(</w:t>
      </w:r>
      <w:proofErr w:type="spellStart"/>
      <w:r w:rsidRPr="00404331">
        <w:rPr>
          <w:lang w:val="nl-NL"/>
        </w:rPr>
        <w:t>un</w:t>
      </w:r>
      <w:proofErr w:type="spellEnd"/>
      <w:r w:rsidRPr="00404331">
        <w:rPr>
          <w:lang w:val="nl-NL"/>
        </w:rPr>
        <w:t xml:space="preserve"> habitat </w:t>
      </w:r>
      <w:proofErr w:type="spellStart"/>
      <w:r w:rsidRPr="00404331">
        <w:rPr>
          <w:lang w:val="nl-NL"/>
        </w:rPr>
        <w:t>intemporel</w:t>
      </w:r>
      <w:proofErr w:type="spellEnd"/>
      <w:r w:rsidRPr="00404331">
        <w:rPr>
          <w:lang w:val="nl-NL"/>
        </w:rPr>
        <w:t>)</w:t>
      </w:r>
    </w:p>
    <w:p w14:paraId="64569198" w14:textId="77777777" w:rsidR="00482E3F" w:rsidRDefault="00482E3F" w:rsidP="00540636">
      <w:pPr>
        <w:tabs>
          <w:tab w:val="left" w:pos="3686"/>
        </w:tabs>
        <w:spacing w:after="0" w:line="240" w:lineRule="auto"/>
      </w:pPr>
    </w:p>
    <w:p w14:paraId="6B94BA9E" w14:textId="19FEF054" w:rsidR="00C079FA" w:rsidRPr="00DB3566" w:rsidRDefault="00C079FA" w:rsidP="00540636">
      <w:pPr>
        <w:tabs>
          <w:tab w:val="left" w:pos="3686"/>
        </w:tabs>
        <w:spacing w:after="0" w:line="240" w:lineRule="auto"/>
      </w:pPr>
      <w:r w:rsidRPr="00DB3566">
        <w:t xml:space="preserve">Architect | Architecte : </w:t>
      </w:r>
      <w:r w:rsidRPr="00DB3566">
        <w:tab/>
        <w:t>icoon.be architecten bv</w:t>
      </w:r>
    </w:p>
    <w:p w14:paraId="43C81DCF" w14:textId="71D02787" w:rsidR="00C079FA" w:rsidRPr="00DB3566" w:rsidRDefault="00C079FA" w:rsidP="00540636">
      <w:pPr>
        <w:tabs>
          <w:tab w:val="left" w:pos="3686"/>
        </w:tabs>
        <w:spacing w:after="0" w:line="240" w:lineRule="auto"/>
      </w:pPr>
      <w:r w:rsidRPr="00DB3566">
        <w:t xml:space="preserve">Aannemer | Entrepreneur : </w:t>
      </w:r>
      <w:r w:rsidRPr="00DB3566">
        <w:tab/>
        <w:t>Bowbow Totaalaannemingen bv</w:t>
      </w:r>
    </w:p>
    <w:p w14:paraId="6F2C62F1" w14:textId="77777777" w:rsidR="00C079FA" w:rsidRPr="00DB3566" w:rsidRDefault="00C079FA" w:rsidP="00540636">
      <w:pPr>
        <w:tabs>
          <w:tab w:val="left" w:pos="3686"/>
        </w:tabs>
        <w:spacing w:after="0" w:line="240" w:lineRule="auto"/>
      </w:pPr>
      <w:r w:rsidRPr="00DB3566">
        <w:t xml:space="preserve">Studiebureau | Bureau </w:t>
      </w:r>
      <w:proofErr w:type="spellStart"/>
      <w:r w:rsidRPr="00DB3566">
        <w:t>d'études</w:t>
      </w:r>
      <w:proofErr w:type="spellEnd"/>
      <w:r w:rsidRPr="00DB3566">
        <w:t xml:space="preserve"> : </w:t>
      </w:r>
      <w:r w:rsidRPr="00DB3566">
        <w:tab/>
      </w:r>
      <w:proofErr w:type="spellStart"/>
      <w:r w:rsidRPr="00DB3566">
        <w:t>Tecobe</w:t>
      </w:r>
      <w:proofErr w:type="spellEnd"/>
      <w:r w:rsidRPr="00DB3566">
        <w:t xml:space="preserve"> bv</w:t>
      </w:r>
    </w:p>
    <w:p w14:paraId="14DCA21A" w14:textId="2B4AA985" w:rsidR="00C079FA" w:rsidRPr="00DB3566" w:rsidRDefault="00C079FA" w:rsidP="00540636">
      <w:pPr>
        <w:tabs>
          <w:tab w:val="left" w:pos="3686"/>
        </w:tabs>
        <w:spacing w:after="0" w:line="240" w:lineRule="auto"/>
      </w:pPr>
      <w:r w:rsidRPr="00DB3566">
        <w:t xml:space="preserve">Opdrachtgever | Maître </w:t>
      </w:r>
      <w:proofErr w:type="spellStart"/>
      <w:r w:rsidRPr="00DB3566">
        <w:t>d’ouvrage</w:t>
      </w:r>
      <w:proofErr w:type="spellEnd"/>
      <w:r w:rsidRPr="00DB3566">
        <w:t xml:space="preserve"> : </w:t>
      </w:r>
      <w:r w:rsidRPr="00DB3566">
        <w:tab/>
        <w:t>Priv</w:t>
      </w:r>
      <w:r w:rsidR="00E87EE7">
        <w:t>é</w:t>
      </w:r>
    </w:p>
    <w:p w14:paraId="18E0905C" w14:textId="3219E2DF" w:rsidR="00C079FA" w:rsidRPr="00540636" w:rsidRDefault="00C079FA" w:rsidP="00540636">
      <w:pPr>
        <w:tabs>
          <w:tab w:val="left" w:pos="3686"/>
        </w:tabs>
        <w:spacing w:after="0" w:line="240" w:lineRule="auto"/>
      </w:pPr>
      <w:r w:rsidRPr="00540636">
        <w:t xml:space="preserve">Prefab beton | Béton </w:t>
      </w:r>
      <w:proofErr w:type="spellStart"/>
      <w:r w:rsidRPr="00540636">
        <w:t>préfabriqué</w:t>
      </w:r>
      <w:proofErr w:type="spellEnd"/>
      <w:r w:rsidRPr="00540636">
        <w:t xml:space="preserve"> : </w:t>
      </w:r>
      <w:r w:rsidRPr="00540636">
        <w:tab/>
        <w:t>Kerkstoe</w:t>
      </w:r>
      <w:r w:rsidR="00540636" w:rsidRPr="00540636">
        <w:t>l</w:t>
      </w:r>
      <w:r w:rsidRPr="00540636">
        <w:t xml:space="preserve"> 2000+ nv</w:t>
      </w:r>
    </w:p>
    <w:p w14:paraId="722038C5" w14:textId="77777777" w:rsidR="00C079FA" w:rsidRPr="00540636" w:rsidRDefault="00C079FA" w:rsidP="00C079FA">
      <w:pPr>
        <w:spacing w:after="0" w:line="240" w:lineRule="auto"/>
      </w:pPr>
    </w:p>
    <w:p w14:paraId="72EB03BF" w14:textId="77777777" w:rsidR="00C079FA" w:rsidRPr="00540636" w:rsidRDefault="00C079FA" w:rsidP="00C079FA">
      <w:pPr>
        <w:spacing w:after="0" w:line="240" w:lineRule="auto"/>
      </w:pPr>
    </w:p>
    <w:p w14:paraId="1D510AC8" w14:textId="72348050" w:rsidR="00C079FA" w:rsidRPr="00574490" w:rsidRDefault="00DB3566" w:rsidP="00E10505">
      <w:pPr>
        <w:tabs>
          <w:tab w:val="right" w:pos="8931"/>
        </w:tabs>
        <w:spacing w:after="0" w:line="240" w:lineRule="auto"/>
        <w:rPr>
          <w:b/>
          <w:bCs/>
          <w:lang w:val="fr-BE"/>
        </w:rPr>
      </w:pPr>
      <w:r w:rsidRPr="00574490">
        <w:rPr>
          <w:b/>
          <w:bCs/>
          <w:lang w:val="fr-BE"/>
        </w:rPr>
        <w:t>LA MAISON DE L’ÉGYPTE</w:t>
      </w:r>
      <w:r w:rsidR="000617D4">
        <w:rPr>
          <w:b/>
          <w:bCs/>
          <w:lang w:val="fr-BE"/>
        </w:rPr>
        <w:t xml:space="preserve"> </w:t>
      </w:r>
      <w:r w:rsidR="0066333D">
        <w:rPr>
          <w:b/>
          <w:bCs/>
          <w:lang w:val="fr-BE"/>
        </w:rPr>
        <w:t>[FR]</w:t>
      </w:r>
      <w:r w:rsidR="00574490">
        <w:rPr>
          <w:b/>
          <w:bCs/>
          <w:lang w:val="fr-BE"/>
        </w:rPr>
        <w:tab/>
      </w:r>
      <w:hyperlink r:id="rId10" w:history="1">
        <w:r w:rsidR="005A183C">
          <w:rPr>
            <w:rStyle w:val="Lienhypertexte"/>
            <w:b/>
            <w:bCs/>
            <w:lang w:val="fr-BE"/>
          </w:rPr>
          <w:t>IMAGES</w:t>
        </w:r>
      </w:hyperlink>
    </w:p>
    <w:p w14:paraId="5A08B97B" w14:textId="77777777" w:rsidR="00DB3566" w:rsidRPr="00574490" w:rsidRDefault="00DB3566" w:rsidP="00C079FA">
      <w:pPr>
        <w:spacing w:after="0" w:line="240" w:lineRule="auto"/>
        <w:rPr>
          <w:lang w:val="fr-BE"/>
        </w:rPr>
      </w:pPr>
    </w:p>
    <w:p w14:paraId="1AA38492" w14:textId="1F3C3E9A" w:rsidR="00DB3566" w:rsidRPr="000617D4" w:rsidRDefault="00DB3566" w:rsidP="00540636">
      <w:pPr>
        <w:tabs>
          <w:tab w:val="left" w:pos="3686"/>
        </w:tabs>
        <w:spacing w:after="0" w:line="240" w:lineRule="auto"/>
        <w:rPr>
          <w:lang w:val="fr-BE"/>
        </w:rPr>
      </w:pPr>
      <w:r w:rsidRPr="000617D4">
        <w:rPr>
          <w:lang w:val="fr-BE"/>
        </w:rPr>
        <w:t xml:space="preserve">Architect | Architecte : </w:t>
      </w:r>
      <w:r w:rsidRPr="000617D4">
        <w:rPr>
          <w:lang w:val="fr-BE"/>
        </w:rPr>
        <w:tab/>
        <w:t xml:space="preserve">Sam Architecture [FR] – Dar </w:t>
      </w:r>
      <w:proofErr w:type="spellStart"/>
      <w:r w:rsidRPr="000617D4">
        <w:rPr>
          <w:lang w:val="fr-BE"/>
        </w:rPr>
        <w:t>Arafa</w:t>
      </w:r>
      <w:proofErr w:type="spellEnd"/>
      <w:r w:rsidRPr="000617D4">
        <w:rPr>
          <w:lang w:val="fr-BE"/>
        </w:rPr>
        <w:t xml:space="preserve"> Architecture [EG]</w:t>
      </w:r>
    </w:p>
    <w:p w14:paraId="0E218359" w14:textId="653A683E" w:rsidR="00DB3566" w:rsidRPr="00574490" w:rsidRDefault="00DB3566" w:rsidP="00540636">
      <w:pPr>
        <w:tabs>
          <w:tab w:val="left" w:pos="3686"/>
        </w:tabs>
        <w:spacing w:after="0" w:line="240" w:lineRule="auto"/>
        <w:rPr>
          <w:lang w:val="fr-BE"/>
        </w:rPr>
      </w:pPr>
      <w:proofErr w:type="spellStart"/>
      <w:r w:rsidRPr="00574490">
        <w:rPr>
          <w:lang w:val="fr-BE"/>
        </w:rPr>
        <w:t>Aannemer</w:t>
      </w:r>
      <w:proofErr w:type="spellEnd"/>
      <w:r w:rsidRPr="00574490">
        <w:rPr>
          <w:lang w:val="fr-BE"/>
        </w:rPr>
        <w:t xml:space="preserve"> | Entrepreneur : </w:t>
      </w:r>
      <w:r w:rsidRPr="00574490">
        <w:rPr>
          <w:lang w:val="fr-BE"/>
        </w:rPr>
        <w:tab/>
        <w:t>SICRA Île-de-France [FR]</w:t>
      </w:r>
    </w:p>
    <w:p w14:paraId="36B8AA8D" w14:textId="77777777" w:rsidR="00DB3566" w:rsidRPr="00574490" w:rsidRDefault="00DB3566" w:rsidP="00540636">
      <w:pPr>
        <w:tabs>
          <w:tab w:val="left" w:pos="3686"/>
        </w:tabs>
        <w:spacing w:after="0" w:line="240" w:lineRule="auto"/>
        <w:rPr>
          <w:lang w:val="fr-BE"/>
        </w:rPr>
      </w:pPr>
      <w:proofErr w:type="spellStart"/>
      <w:r w:rsidRPr="00574490">
        <w:rPr>
          <w:lang w:val="fr-BE"/>
        </w:rPr>
        <w:t>Studiebureaus</w:t>
      </w:r>
      <w:proofErr w:type="spellEnd"/>
      <w:r w:rsidRPr="00574490">
        <w:rPr>
          <w:lang w:val="fr-BE"/>
        </w:rPr>
        <w:t xml:space="preserve"> | Bureaux d'études : </w:t>
      </w:r>
      <w:r w:rsidRPr="00574490">
        <w:rPr>
          <w:lang w:val="fr-BE"/>
        </w:rPr>
        <w:tab/>
      </w:r>
      <w:proofErr w:type="spellStart"/>
      <w:r w:rsidRPr="00574490">
        <w:rPr>
          <w:lang w:val="fr-BE"/>
        </w:rPr>
        <w:t>Batiserf</w:t>
      </w:r>
      <w:proofErr w:type="spellEnd"/>
      <w:r w:rsidRPr="00574490">
        <w:rPr>
          <w:lang w:val="fr-BE"/>
        </w:rPr>
        <w:t xml:space="preserve">  [FR] - Vinci Construction [FR]</w:t>
      </w:r>
    </w:p>
    <w:p w14:paraId="6573A60F" w14:textId="77777777" w:rsidR="00DB3566" w:rsidRPr="00574490" w:rsidRDefault="00DB3566" w:rsidP="00540636">
      <w:pPr>
        <w:tabs>
          <w:tab w:val="left" w:pos="3686"/>
        </w:tabs>
        <w:spacing w:after="0" w:line="240" w:lineRule="auto"/>
        <w:rPr>
          <w:lang w:val="fr-BE"/>
        </w:rPr>
      </w:pPr>
      <w:proofErr w:type="spellStart"/>
      <w:r w:rsidRPr="00574490">
        <w:rPr>
          <w:lang w:val="fr-BE"/>
        </w:rPr>
        <w:t>Opdrachtgevers</w:t>
      </w:r>
      <w:proofErr w:type="spellEnd"/>
      <w:r w:rsidRPr="00574490">
        <w:rPr>
          <w:lang w:val="fr-BE"/>
        </w:rPr>
        <w:t xml:space="preserve"> | Maître d’ouvrage : </w:t>
      </w:r>
      <w:r w:rsidRPr="00574490">
        <w:rPr>
          <w:lang w:val="fr-BE"/>
        </w:rPr>
        <w:tab/>
        <w:t xml:space="preserve">Association Maison d'Egypte [FR] - </w:t>
      </w:r>
      <w:proofErr w:type="spellStart"/>
      <w:r w:rsidRPr="00574490">
        <w:rPr>
          <w:lang w:val="fr-BE"/>
        </w:rPr>
        <w:t>Oskaprod</w:t>
      </w:r>
      <w:proofErr w:type="spellEnd"/>
      <w:r w:rsidRPr="00574490">
        <w:rPr>
          <w:lang w:val="fr-BE"/>
        </w:rPr>
        <w:t xml:space="preserve"> [FR] </w:t>
      </w:r>
    </w:p>
    <w:p w14:paraId="43CA21C6" w14:textId="20B66831" w:rsidR="00DB3566" w:rsidRPr="00574490" w:rsidRDefault="00DB3566" w:rsidP="00540636">
      <w:pPr>
        <w:tabs>
          <w:tab w:val="left" w:pos="3686"/>
        </w:tabs>
        <w:spacing w:after="0" w:line="240" w:lineRule="auto"/>
        <w:rPr>
          <w:lang w:val="fr-BE"/>
        </w:rPr>
      </w:pPr>
      <w:proofErr w:type="spellStart"/>
      <w:r w:rsidRPr="00574490">
        <w:rPr>
          <w:lang w:val="fr-BE"/>
        </w:rPr>
        <w:t>Prefab</w:t>
      </w:r>
      <w:proofErr w:type="spellEnd"/>
      <w:r w:rsidRPr="00574490">
        <w:rPr>
          <w:lang w:val="fr-BE"/>
        </w:rPr>
        <w:t xml:space="preserve"> </w:t>
      </w:r>
      <w:proofErr w:type="spellStart"/>
      <w:r w:rsidRPr="00574490">
        <w:rPr>
          <w:lang w:val="fr-BE"/>
        </w:rPr>
        <w:t>beton</w:t>
      </w:r>
      <w:proofErr w:type="spellEnd"/>
      <w:r w:rsidRPr="00574490">
        <w:rPr>
          <w:lang w:val="fr-BE"/>
        </w:rPr>
        <w:t xml:space="preserve"> | Béton préfabriqué : </w:t>
      </w:r>
      <w:r w:rsidRPr="00574490">
        <w:rPr>
          <w:lang w:val="fr-BE"/>
        </w:rPr>
        <w:tab/>
      </w:r>
      <w:proofErr w:type="spellStart"/>
      <w:r w:rsidRPr="00574490">
        <w:rPr>
          <w:lang w:val="fr-BE"/>
        </w:rPr>
        <w:t>Decomo</w:t>
      </w:r>
      <w:proofErr w:type="spellEnd"/>
      <w:r w:rsidRPr="00574490">
        <w:rPr>
          <w:lang w:val="fr-BE"/>
        </w:rPr>
        <w:t xml:space="preserve"> nv</w:t>
      </w:r>
    </w:p>
    <w:p w14:paraId="5CD03EA9" w14:textId="77777777" w:rsidR="00DB3566" w:rsidRPr="00574490" w:rsidRDefault="00DB3566" w:rsidP="00DB3566">
      <w:pPr>
        <w:spacing w:after="0" w:line="240" w:lineRule="auto"/>
        <w:rPr>
          <w:lang w:val="fr-BE"/>
        </w:rPr>
      </w:pPr>
    </w:p>
    <w:p w14:paraId="0697808B" w14:textId="77777777" w:rsidR="00DB3566" w:rsidRPr="00574490" w:rsidRDefault="00DB3566" w:rsidP="00DB3566">
      <w:pPr>
        <w:spacing w:after="0" w:line="240" w:lineRule="auto"/>
        <w:rPr>
          <w:lang w:val="fr-BE"/>
        </w:rPr>
      </w:pPr>
    </w:p>
    <w:p w14:paraId="77FA4053" w14:textId="568297A1" w:rsidR="00DB3566" w:rsidRPr="00574490" w:rsidRDefault="00DB3566">
      <w:pPr>
        <w:rPr>
          <w:lang w:val="fr-BE"/>
        </w:rPr>
      </w:pPr>
      <w:r w:rsidRPr="00574490">
        <w:rPr>
          <w:lang w:val="fr-BE"/>
        </w:rPr>
        <w:br w:type="page"/>
      </w:r>
    </w:p>
    <w:p w14:paraId="4E86D324" w14:textId="4428A634" w:rsidR="00DB3566" w:rsidRPr="00404331" w:rsidRDefault="00DB3566" w:rsidP="00DB3566">
      <w:pPr>
        <w:spacing w:after="0" w:line="240" w:lineRule="auto"/>
        <w:rPr>
          <w:b/>
          <w:bCs/>
          <w:sz w:val="36"/>
          <w:szCs w:val="36"/>
          <w:lang w:val="en-GB"/>
        </w:rPr>
      </w:pPr>
      <w:r w:rsidRPr="00404331">
        <w:rPr>
          <w:b/>
          <w:bCs/>
          <w:sz w:val="36"/>
          <w:szCs w:val="36"/>
          <w:lang w:val="en-GB"/>
        </w:rPr>
        <w:lastRenderedPageBreak/>
        <w:t>Precast in Structures</w:t>
      </w:r>
    </w:p>
    <w:p w14:paraId="255EE984" w14:textId="77777777" w:rsidR="00DB3566" w:rsidRPr="00404331" w:rsidRDefault="00DB3566" w:rsidP="00DB3566">
      <w:pPr>
        <w:spacing w:after="0" w:line="240" w:lineRule="auto"/>
        <w:rPr>
          <w:lang w:val="en-GB"/>
        </w:rPr>
      </w:pPr>
    </w:p>
    <w:p w14:paraId="453133D6" w14:textId="0E691AB4" w:rsidR="00DB3566" w:rsidRPr="00404331" w:rsidRDefault="00ED681D" w:rsidP="00E10505">
      <w:pPr>
        <w:tabs>
          <w:tab w:val="right" w:pos="8931"/>
        </w:tabs>
        <w:spacing w:after="0" w:line="240" w:lineRule="auto"/>
        <w:rPr>
          <w:b/>
          <w:bCs/>
          <w:lang w:val="en-GB"/>
        </w:rPr>
      </w:pPr>
      <w:r w:rsidRPr="00404331">
        <w:rPr>
          <w:b/>
          <w:bCs/>
          <w:lang w:val="en-GB"/>
        </w:rPr>
        <w:t>LAUREAT</w:t>
      </w:r>
      <w:r w:rsidR="00E12CE9" w:rsidRPr="00404331">
        <w:rPr>
          <w:b/>
          <w:bCs/>
          <w:lang w:val="en-GB"/>
        </w:rPr>
        <w:t xml:space="preserve"> | </w:t>
      </w:r>
      <w:r w:rsidR="00DB3566" w:rsidRPr="00404331">
        <w:rPr>
          <w:b/>
          <w:bCs/>
          <w:lang w:val="en-GB"/>
        </w:rPr>
        <w:t xml:space="preserve">MAGASIN 4 </w:t>
      </w:r>
      <w:r w:rsidR="00E10505" w:rsidRPr="00404331">
        <w:rPr>
          <w:b/>
          <w:bCs/>
          <w:lang w:val="en-GB"/>
        </w:rPr>
        <w:t>–</w:t>
      </w:r>
      <w:r w:rsidR="00DB3566" w:rsidRPr="00404331">
        <w:rPr>
          <w:b/>
          <w:bCs/>
          <w:lang w:val="en-GB"/>
        </w:rPr>
        <w:t xml:space="preserve"> BRUSSEL</w:t>
      </w:r>
      <w:r w:rsidR="00E10505" w:rsidRPr="00404331">
        <w:rPr>
          <w:b/>
          <w:bCs/>
          <w:lang w:val="en-GB"/>
        </w:rPr>
        <w:tab/>
      </w:r>
      <w:hyperlink r:id="rId11" w:history="1">
        <w:r w:rsidR="005A183C" w:rsidRPr="00404331">
          <w:rPr>
            <w:rStyle w:val="Lienhypertexte"/>
            <w:b/>
            <w:bCs/>
            <w:lang w:val="en-GB"/>
          </w:rPr>
          <w:t>IMAGES</w:t>
        </w:r>
      </w:hyperlink>
    </w:p>
    <w:p w14:paraId="13C3D1C7" w14:textId="77777777" w:rsidR="00DB3566" w:rsidRPr="00404331" w:rsidRDefault="00DB3566" w:rsidP="00DB3566">
      <w:pPr>
        <w:spacing w:after="0" w:line="240" w:lineRule="auto"/>
        <w:rPr>
          <w:lang w:val="en-GB"/>
        </w:rPr>
      </w:pPr>
    </w:p>
    <w:p w14:paraId="0E7FCCA8" w14:textId="0791B5A2" w:rsidR="00DB3566" w:rsidRPr="00404331" w:rsidRDefault="00DB3566" w:rsidP="00540636">
      <w:pPr>
        <w:tabs>
          <w:tab w:val="left" w:pos="3682"/>
        </w:tabs>
        <w:spacing w:after="0" w:line="240" w:lineRule="auto"/>
        <w:rPr>
          <w:lang w:val="en-GB"/>
        </w:rPr>
      </w:pPr>
      <w:r w:rsidRPr="00404331">
        <w:rPr>
          <w:lang w:val="en-GB"/>
        </w:rPr>
        <w:t xml:space="preserve">Architect | </w:t>
      </w:r>
      <w:proofErr w:type="spellStart"/>
      <w:r w:rsidRPr="00404331">
        <w:rPr>
          <w:lang w:val="en-GB"/>
        </w:rPr>
        <w:t>Architecte</w:t>
      </w:r>
      <w:proofErr w:type="spellEnd"/>
      <w:r w:rsidRPr="00404331">
        <w:rPr>
          <w:lang w:val="en-GB"/>
        </w:rPr>
        <w:t xml:space="preserve"> : </w:t>
      </w:r>
      <w:r w:rsidRPr="00404331">
        <w:rPr>
          <w:lang w:val="en-GB"/>
        </w:rPr>
        <w:tab/>
        <w:t>Central OFAAU srl</w:t>
      </w:r>
    </w:p>
    <w:p w14:paraId="57DAFC22" w14:textId="7BF1C511" w:rsidR="00DB3566" w:rsidRPr="00574490" w:rsidRDefault="00DB3566" w:rsidP="00540636">
      <w:pPr>
        <w:tabs>
          <w:tab w:val="left" w:pos="3682"/>
        </w:tabs>
        <w:spacing w:after="0" w:line="240" w:lineRule="auto"/>
        <w:rPr>
          <w:lang w:val="fr-BE"/>
        </w:rPr>
      </w:pPr>
      <w:proofErr w:type="spellStart"/>
      <w:r w:rsidRPr="00574490">
        <w:rPr>
          <w:lang w:val="fr-BE"/>
        </w:rPr>
        <w:t>Aannemer</w:t>
      </w:r>
      <w:proofErr w:type="spellEnd"/>
      <w:r w:rsidRPr="00574490">
        <w:rPr>
          <w:lang w:val="fr-BE"/>
        </w:rPr>
        <w:t xml:space="preserve"> | Entrepreneur : </w:t>
      </w:r>
      <w:r w:rsidRPr="00574490">
        <w:rPr>
          <w:lang w:val="fr-BE"/>
        </w:rPr>
        <w:tab/>
      </w:r>
      <w:proofErr w:type="spellStart"/>
      <w:r w:rsidRPr="00574490">
        <w:rPr>
          <w:lang w:val="fr-BE"/>
        </w:rPr>
        <w:t>Gillion</w:t>
      </w:r>
      <w:proofErr w:type="spellEnd"/>
      <w:r w:rsidRPr="00574490">
        <w:rPr>
          <w:lang w:val="fr-BE"/>
        </w:rPr>
        <w:t xml:space="preserve"> </w:t>
      </w:r>
      <w:proofErr w:type="spellStart"/>
      <w:r w:rsidRPr="00574490">
        <w:rPr>
          <w:lang w:val="fr-BE"/>
        </w:rPr>
        <w:t>Construct</w:t>
      </w:r>
      <w:proofErr w:type="spellEnd"/>
      <w:r w:rsidRPr="00574490">
        <w:rPr>
          <w:lang w:val="fr-BE"/>
        </w:rPr>
        <w:t xml:space="preserve"> sa</w:t>
      </w:r>
    </w:p>
    <w:p w14:paraId="0707798D" w14:textId="77777777" w:rsidR="00DB3566" w:rsidRPr="00574490" w:rsidRDefault="00DB3566" w:rsidP="00540636">
      <w:pPr>
        <w:tabs>
          <w:tab w:val="left" w:pos="3682"/>
        </w:tabs>
        <w:spacing w:after="0" w:line="240" w:lineRule="auto"/>
        <w:rPr>
          <w:lang w:val="fr-BE"/>
        </w:rPr>
      </w:pPr>
      <w:proofErr w:type="spellStart"/>
      <w:r w:rsidRPr="00574490">
        <w:rPr>
          <w:lang w:val="fr-BE"/>
        </w:rPr>
        <w:t>Studiebureau</w:t>
      </w:r>
      <w:proofErr w:type="spellEnd"/>
      <w:r w:rsidRPr="00574490">
        <w:rPr>
          <w:lang w:val="fr-BE"/>
        </w:rPr>
        <w:t xml:space="preserve"> | Bureau d'études : </w:t>
      </w:r>
      <w:r w:rsidRPr="00574490">
        <w:rPr>
          <w:lang w:val="fr-BE"/>
        </w:rPr>
        <w:tab/>
        <w:t>SEA+partners srl</w:t>
      </w:r>
    </w:p>
    <w:p w14:paraId="44CEB77E" w14:textId="77777777" w:rsidR="00DB3566" w:rsidRPr="00574490" w:rsidRDefault="00DB3566" w:rsidP="00540636">
      <w:pPr>
        <w:tabs>
          <w:tab w:val="left" w:pos="3682"/>
        </w:tabs>
        <w:spacing w:after="0" w:line="240" w:lineRule="auto"/>
        <w:rPr>
          <w:lang w:val="fr-BE"/>
        </w:rPr>
      </w:pPr>
      <w:proofErr w:type="spellStart"/>
      <w:r w:rsidRPr="00574490">
        <w:rPr>
          <w:lang w:val="fr-BE"/>
        </w:rPr>
        <w:t>Opdrachtgever</w:t>
      </w:r>
      <w:proofErr w:type="spellEnd"/>
      <w:r w:rsidRPr="00574490">
        <w:rPr>
          <w:lang w:val="fr-BE"/>
        </w:rPr>
        <w:t xml:space="preserve"> | Maître d’ouvrage : </w:t>
      </w:r>
      <w:r w:rsidRPr="00574490">
        <w:rPr>
          <w:lang w:val="fr-BE"/>
        </w:rPr>
        <w:tab/>
        <w:t>Ville de Bruxelles</w:t>
      </w:r>
    </w:p>
    <w:p w14:paraId="6AFFCF7B" w14:textId="49622920" w:rsidR="00DB3566" w:rsidRPr="00574490" w:rsidRDefault="00DB3566" w:rsidP="00540636">
      <w:pPr>
        <w:tabs>
          <w:tab w:val="left" w:pos="3682"/>
        </w:tabs>
        <w:spacing w:after="0" w:line="240" w:lineRule="auto"/>
        <w:rPr>
          <w:lang w:val="fr-BE"/>
        </w:rPr>
      </w:pPr>
      <w:proofErr w:type="spellStart"/>
      <w:r w:rsidRPr="00574490">
        <w:rPr>
          <w:lang w:val="fr-BE"/>
        </w:rPr>
        <w:t>Prefab</w:t>
      </w:r>
      <w:proofErr w:type="spellEnd"/>
      <w:r w:rsidRPr="00574490">
        <w:rPr>
          <w:lang w:val="fr-BE"/>
        </w:rPr>
        <w:t xml:space="preserve"> </w:t>
      </w:r>
      <w:proofErr w:type="spellStart"/>
      <w:r w:rsidRPr="00574490">
        <w:rPr>
          <w:lang w:val="fr-BE"/>
        </w:rPr>
        <w:t>beton</w:t>
      </w:r>
      <w:proofErr w:type="spellEnd"/>
      <w:r w:rsidRPr="00574490">
        <w:rPr>
          <w:lang w:val="fr-BE"/>
        </w:rPr>
        <w:t xml:space="preserve"> | Béton préfabriqué : </w:t>
      </w:r>
      <w:r w:rsidRPr="00574490">
        <w:rPr>
          <w:lang w:val="fr-BE"/>
        </w:rPr>
        <w:tab/>
      </w:r>
      <w:proofErr w:type="spellStart"/>
      <w:r w:rsidRPr="00574490">
        <w:rPr>
          <w:lang w:val="fr-BE"/>
        </w:rPr>
        <w:t>Prefaco</w:t>
      </w:r>
      <w:proofErr w:type="spellEnd"/>
      <w:r w:rsidRPr="00574490">
        <w:rPr>
          <w:lang w:val="fr-BE"/>
        </w:rPr>
        <w:t xml:space="preserve"> nv - Ergon nv</w:t>
      </w:r>
    </w:p>
    <w:p w14:paraId="666B6E70" w14:textId="77777777" w:rsidR="00DB3566" w:rsidRPr="00574490" w:rsidRDefault="00DB3566" w:rsidP="00DB3566">
      <w:pPr>
        <w:spacing w:after="0" w:line="240" w:lineRule="auto"/>
        <w:rPr>
          <w:lang w:val="fr-BE"/>
        </w:rPr>
      </w:pPr>
    </w:p>
    <w:p w14:paraId="2B1AFB34" w14:textId="5E9C8B49" w:rsidR="00DB3566" w:rsidRPr="00BF4236" w:rsidRDefault="00797E07" w:rsidP="00DB3566">
      <w:pPr>
        <w:spacing w:after="0" w:line="240" w:lineRule="auto"/>
        <w:rPr>
          <w:b/>
          <w:bCs/>
          <w:lang w:val="fr-BE"/>
        </w:rPr>
      </w:pPr>
      <w:r w:rsidRPr="00BF4236">
        <w:rPr>
          <w:b/>
          <w:bCs/>
          <w:lang w:val="fr-BE"/>
        </w:rPr>
        <w:t>Le projet</w:t>
      </w:r>
    </w:p>
    <w:p w14:paraId="5F046689" w14:textId="77777777" w:rsidR="00DB3566" w:rsidRPr="00BF4236" w:rsidRDefault="00DB3566" w:rsidP="00DB3566">
      <w:pPr>
        <w:spacing w:after="0" w:line="240" w:lineRule="auto"/>
        <w:rPr>
          <w:lang w:val="fr-BE"/>
        </w:rPr>
      </w:pPr>
    </w:p>
    <w:p w14:paraId="62FB90D6" w14:textId="77777777" w:rsidR="00DB3566" w:rsidRPr="00BF4236" w:rsidRDefault="00DB3566" w:rsidP="00DB3566">
      <w:pPr>
        <w:spacing w:after="0" w:line="240" w:lineRule="auto"/>
        <w:rPr>
          <w:lang w:val="fr-BE"/>
        </w:rPr>
      </w:pPr>
    </w:p>
    <w:p w14:paraId="4E41BB62" w14:textId="77777777" w:rsidR="00E71E4A" w:rsidRDefault="00F61ECC" w:rsidP="00F4128F">
      <w:pPr>
        <w:spacing w:after="0" w:line="240" w:lineRule="auto"/>
        <w:jc w:val="both"/>
        <w:rPr>
          <w:lang w:val="fr-BE"/>
        </w:rPr>
      </w:pPr>
      <w:r w:rsidRPr="00E71E4A">
        <w:rPr>
          <w:lang w:val="fr-BE"/>
        </w:rPr>
        <w:t xml:space="preserve">La conception du Magasin 4, nouvelle salle de concert emblématique de la Ville de Bruxelles, s’appuie presque exclusivement sur le béton préfabriqué, utilisé tant pour la superstructure que pour les façades principales. </w:t>
      </w:r>
    </w:p>
    <w:p w14:paraId="0898134B" w14:textId="77777777" w:rsidR="00E71E4A" w:rsidRDefault="00E71E4A" w:rsidP="00F4128F">
      <w:pPr>
        <w:spacing w:after="0" w:line="240" w:lineRule="auto"/>
        <w:jc w:val="both"/>
        <w:rPr>
          <w:lang w:val="fr-BE"/>
        </w:rPr>
      </w:pPr>
    </w:p>
    <w:p w14:paraId="35A60653" w14:textId="77777777" w:rsidR="00E71E4A" w:rsidRDefault="00F61ECC" w:rsidP="00F4128F">
      <w:pPr>
        <w:spacing w:after="0" w:line="240" w:lineRule="auto"/>
        <w:jc w:val="both"/>
        <w:rPr>
          <w:lang w:val="fr-BE"/>
        </w:rPr>
      </w:pPr>
      <w:r w:rsidRPr="00E71E4A">
        <w:rPr>
          <w:lang w:val="fr-BE"/>
        </w:rPr>
        <w:t xml:space="preserve">Ce choix traduit la volonté de la Ville de créer un bâtiment évolutif, apte à s’adapter, au cours du temps, aux besoins de demain, aux futures transformations d’usage et de volumétries. </w:t>
      </w:r>
    </w:p>
    <w:p w14:paraId="5EB96BB0" w14:textId="77777777" w:rsidR="00E71E4A" w:rsidRDefault="00E71E4A" w:rsidP="00F4128F">
      <w:pPr>
        <w:spacing w:after="0" w:line="240" w:lineRule="auto"/>
        <w:jc w:val="both"/>
        <w:rPr>
          <w:lang w:val="fr-BE"/>
        </w:rPr>
      </w:pPr>
    </w:p>
    <w:p w14:paraId="64CD4C72" w14:textId="77777777" w:rsidR="00E71E4A" w:rsidRDefault="00F61ECC" w:rsidP="00F4128F">
      <w:pPr>
        <w:spacing w:after="0" w:line="240" w:lineRule="auto"/>
        <w:jc w:val="both"/>
        <w:rPr>
          <w:lang w:val="fr-BE"/>
        </w:rPr>
      </w:pPr>
      <w:r w:rsidRPr="00E71E4A">
        <w:rPr>
          <w:lang w:val="fr-BE"/>
        </w:rPr>
        <w:t xml:space="preserve">La structure, pensée comme une architecture en gradins, et développée avec le bureau Central, exprime pleinement cette ambition. Elle évoque le potentiel d’extensions ultérieures, rendu possible par la logique d’appuis en talons, typique du béton préfabriqué. Cette idée se lit dans chaque façade et dans les imposantes colonnes de près de quinze mètres, surnommées colonnes Babel, et dont la silhouette s’affine d’un niveau à l’autre. </w:t>
      </w:r>
    </w:p>
    <w:p w14:paraId="514CC7D1" w14:textId="77777777" w:rsidR="00E71E4A" w:rsidRDefault="00E71E4A" w:rsidP="00F4128F">
      <w:pPr>
        <w:spacing w:after="0" w:line="240" w:lineRule="auto"/>
        <w:jc w:val="both"/>
        <w:rPr>
          <w:lang w:val="fr-BE"/>
        </w:rPr>
      </w:pPr>
    </w:p>
    <w:p w14:paraId="6CDDADFD" w14:textId="77777777" w:rsidR="00FD6F72" w:rsidRDefault="00F61ECC" w:rsidP="00F4128F">
      <w:pPr>
        <w:spacing w:after="0" w:line="240" w:lineRule="auto"/>
        <w:jc w:val="both"/>
        <w:rPr>
          <w:lang w:val="fr-BE"/>
        </w:rPr>
      </w:pPr>
      <w:r w:rsidRPr="00E71E4A">
        <w:rPr>
          <w:lang w:val="fr-BE"/>
        </w:rPr>
        <w:t xml:space="preserve">Grâce à une préfabrication intégrale, le chantier, mené avec précision par </w:t>
      </w:r>
      <w:proofErr w:type="spellStart"/>
      <w:r w:rsidRPr="00E71E4A">
        <w:rPr>
          <w:lang w:val="fr-BE"/>
        </w:rPr>
        <w:t>Gillion</w:t>
      </w:r>
      <w:proofErr w:type="spellEnd"/>
      <w:r w:rsidR="00E71E4A">
        <w:rPr>
          <w:lang w:val="fr-BE"/>
        </w:rPr>
        <w:t xml:space="preserve"> </w:t>
      </w:r>
      <w:proofErr w:type="spellStart"/>
      <w:r w:rsidR="00E71E4A">
        <w:rPr>
          <w:lang w:val="fr-BE"/>
        </w:rPr>
        <w:t>Construct</w:t>
      </w:r>
      <w:proofErr w:type="spellEnd"/>
      <w:r w:rsidRPr="00E71E4A">
        <w:rPr>
          <w:lang w:val="fr-BE"/>
        </w:rPr>
        <w:t xml:space="preserve">, s’est transformé en une opération de montage rapide, efficace et parfaitement maîtrisée. L’esthétique du projet découle directement de cette démarche : une architecture sincère, fondée sur la clarté des appuis, la qualité des surfaces et la beauté brute d’une structure apparente. </w:t>
      </w:r>
    </w:p>
    <w:p w14:paraId="3D8E49D6" w14:textId="77777777" w:rsidR="00FD6F72" w:rsidRDefault="00FD6F72" w:rsidP="00F4128F">
      <w:pPr>
        <w:spacing w:after="0" w:line="240" w:lineRule="auto"/>
        <w:jc w:val="both"/>
        <w:rPr>
          <w:lang w:val="fr-BE"/>
        </w:rPr>
      </w:pPr>
    </w:p>
    <w:p w14:paraId="237CB7FC" w14:textId="0F68ABAA" w:rsidR="00DB3566" w:rsidRPr="00E71E4A" w:rsidRDefault="00F61ECC" w:rsidP="00F4128F">
      <w:pPr>
        <w:spacing w:after="0" w:line="240" w:lineRule="auto"/>
        <w:jc w:val="both"/>
        <w:rPr>
          <w:lang w:val="fr-BE"/>
        </w:rPr>
      </w:pPr>
      <w:r w:rsidRPr="00E71E4A">
        <w:rPr>
          <w:lang w:val="fr-BE"/>
        </w:rPr>
        <w:t>Le béton préfabriqué du Magasin 4 est à la fois évolutif, expressif et profondément contemporain.</w:t>
      </w:r>
    </w:p>
    <w:p w14:paraId="7CCD777B" w14:textId="77777777" w:rsidR="00FD6F72" w:rsidRPr="00404331" w:rsidRDefault="00FD6F72" w:rsidP="00DB3566">
      <w:pPr>
        <w:spacing w:after="0" w:line="240" w:lineRule="auto"/>
        <w:rPr>
          <w:b/>
          <w:bCs/>
          <w:lang w:val="fr-BE"/>
        </w:rPr>
      </w:pPr>
    </w:p>
    <w:p w14:paraId="7649BCDD" w14:textId="16B36F9C" w:rsidR="00DB3566" w:rsidRPr="006935BB" w:rsidRDefault="00797E07" w:rsidP="00DB3566">
      <w:pPr>
        <w:spacing w:after="0" w:line="240" w:lineRule="auto"/>
        <w:rPr>
          <w:b/>
          <w:bCs/>
          <w:lang w:val="fr-BE"/>
        </w:rPr>
      </w:pPr>
      <w:r w:rsidRPr="006935BB">
        <w:rPr>
          <w:b/>
          <w:bCs/>
          <w:lang w:val="fr-BE"/>
        </w:rPr>
        <w:t>Le jury</w:t>
      </w:r>
    </w:p>
    <w:p w14:paraId="59BE1ABF" w14:textId="77777777" w:rsidR="00DB3566" w:rsidRPr="006935BB" w:rsidRDefault="00DB3566" w:rsidP="00DB3566">
      <w:pPr>
        <w:spacing w:after="0" w:line="240" w:lineRule="auto"/>
        <w:rPr>
          <w:lang w:val="fr-BE"/>
        </w:rPr>
      </w:pPr>
    </w:p>
    <w:p w14:paraId="0DD4631D" w14:textId="77777777" w:rsidR="006935BB" w:rsidRPr="006935BB" w:rsidRDefault="006935BB" w:rsidP="006935BB">
      <w:pPr>
        <w:spacing w:after="0" w:line="240" w:lineRule="auto"/>
        <w:rPr>
          <w:lang w:val="fr-BE"/>
        </w:rPr>
      </w:pPr>
      <w:r w:rsidRPr="006935BB">
        <w:rPr>
          <w:lang w:val="fr-BE"/>
        </w:rPr>
        <w:t>Le jury est impressionné par la structure réfléchie et exécutée avec un soin remarquable. Le bâtiment présente une silhouette exceptionnellement élancée, et chaque composant a été conçu avec une grande précision. Les « colonnes Babel », qui s’affinent progressivement à mesure que l’on monte dans les étages, rendent lisible l’augmentation graduelle de la capacité portante à chaque niveau. Les poutres maîtresses, fines et d’une portée de 20 mètres, reposent simplement sur une poutre transversale, elle-même appuyée sur les socles des colonnes.</w:t>
      </w:r>
    </w:p>
    <w:p w14:paraId="27EB1A3E" w14:textId="77777777" w:rsidR="006935BB" w:rsidRPr="006935BB" w:rsidRDefault="006935BB" w:rsidP="006935BB">
      <w:pPr>
        <w:spacing w:after="0" w:line="240" w:lineRule="auto"/>
        <w:rPr>
          <w:lang w:val="fr-BE"/>
        </w:rPr>
      </w:pPr>
    </w:p>
    <w:p w14:paraId="015A73AD" w14:textId="77777777" w:rsidR="006935BB" w:rsidRPr="006935BB" w:rsidRDefault="006935BB" w:rsidP="006935BB">
      <w:pPr>
        <w:spacing w:after="0" w:line="240" w:lineRule="auto"/>
        <w:rPr>
          <w:lang w:val="fr-BE"/>
        </w:rPr>
      </w:pPr>
      <w:r w:rsidRPr="006935BB">
        <w:rPr>
          <w:lang w:val="fr-BE"/>
        </w:rPr>
        <w:t>Les assemblages sont eux aussi d’une grande finesse. Les poutres des deux volumes latéraux prennent appui sur des consoles intégrées dans l’épaisseur des poutres, s’ajustant avec exactitude aux colonnes décalées.</w:t>
      </w:r>
    </w:p>
    <w:p w14:paraId="06145B57" w14:textId="77777777" w:rsidR="006935BB" w:rsidRPr="006935BB" w:rsidRDefault="006935BB" w:rsidP="006935BB">
      <w:pPr>
        <w:spacing w:after="0" w:line="240" w:lineRule="auto"/>
        <w:rPr>
          <w:lang w:val="fr-BE"/>
        </w:rPr>
      </w:pPr>
    </w:p>
    <w:p w14:paraId="4AF510E5" w14:textId="1E9B51EE" w:rsidR="00DB3566" w:rsidRPr="006935BB" w:rsidRDefault="006935BB" w:rsidP="006935BB">
      <w:pPr>
        <w:spacing w:after="0" w:line="240" w:lineRule="auto"/>
        <w:rPr>
          <w:lang w:val="fr-BE"/>
        </w:rPr>
      </w:pPr>
      <w:r w:rsidRPr="006935BB">
        <w:rPr>
          <w:lang w:val="fr-BE"/>
        </w:rPr>
        <w:t>L’expression de la structure</w:t>
      </w:r>
      <w:r w:rsidR="00B4247A">
        <w:rPr>
          <w:lang w:val="fr-BE"/>
        </w:rPr>
        <w:t>,</w:t>
      </w:r>
      <w:r w:rsidRPr="006935BB">
        <w:rPr>
          <w:lang w:val="fr-BE"/>
        </w:rPr>
        <w:t xml:space="preserve"> et donc de l’architecture</w:t>
      </w:r>
      <w:r w:rsidR="00B4247A">
        <w:rPr>
          <w:lang w:val="fr-BE"/>
        </w:rPr>
        <w:t>,</w:t>
      </w:r>
      <w:r w:rsidRPr="006935BB">
        <w:rPr>
          <w:lang w:val="fr-BE"/>
        </w:rPr>
        <w:t xml:space="preserve"> s’inspire directement des principes porteurs caractéristiques des constructions en béton préfabriqué. Cette approche rend possible une conception à la fois évolutive et circulaire, capable de s’adapter et de s’étendre de manière flexible d</w:t>
      </w:r>
      <w:r w:rsidR="00F107E3">
        <w:rPr>
          <w:lang w:val="fr-BE"/>
        </w:rPr>
        <w:t>ans le futur.</w:t>
      </w:r>
    </w:p>
    <w:p w14:paraId="73CC8508" w14:textId="77777777" w:rsidR="00492849" w:rsidRPr="006935BB" w:rsidRDefault="00492849" w:rsidP="00DB3566">
      <w:pPr>
        <w:spacing w:after="0" w:line="240" w:lineRule="auto"/>
        <w:rPr>
          <w:b/>
          <w:bCs/>
          <w:lang w:val="fr-BE"/>
        </w:rPr>
      </w:pPr>
    </w:p>
    <w:p w14:paraId="31F77D26" w14:textId="3F7C2A46" w:rsidR="00DB3566" w:rsidRPr="00482E3F" w:rsidRDefault="00C2611C" w:rsidP="00DB3566">
      <w:pPr>
        <w:spacing w:after="0" w:line="240" w:lineRule="auto"/>
        <w:rPr>
          <w:b/>
          <w:bCs/>
          <w:lang w:val="fr-BE"/>
        </w:rPr>
      </w:pPr>
      <w:r w:rsidRPr="00482E3F">
        <w:rPr>
          <w:b/>
          <w:bCs/>
          <w:lang w:val="fr-BE"/>
        </w:rPr>
        <w:lastRenderedPageBreak/>
        <w:t>Autres nominés</w:t>
      </w:r>
    </w:p>
    <w:p w14:paraId="25B7D658" w14:textId="77777777" w:rsidR="00DB3566" w:rsidRPr="00482E3F" w:rsidRDefault="00DB3566" w:rsidP="00DB3566">
      <w:pPr>
        <w:spacing w:after="0" w:line="240" w:lineRule="auto"/>
        <w:rPr>
          <w:lang w:val="fr-BE"/>
        </w:rPr>
      </w:pPr>
    </w:p>
    <w:p w14:paraId="2FFB530F" w14:textId="77777777" w:rsidR="00492849" w:rsidRPr="00482E3F" w:rsidRDefault="00492849" w:rsidP="00DB3566">
      <w:pPr>
        <w:spacing w:after="0" w:line="240" w:lineRule="auto"/>
        <w:rPr>
          <w:b/>
          <w:bCs/>
          <w:lang w:val="fr-BE"/>
        </w:rPr>
      </w:pPr>
    </w:p>
    <w:p w14:paraId="2BFD0418" w14:textId="736BA280" w:rsidR="00482E3F" w:rsidRPr="00482E3F" w:rsidRDefault="00DB3566" w:rsidP="00E10505">
      <w:pPr>
        <w:tabs>
          <w:tab w:val="right" w:pos="8931"/>
        </w:tabs>
        <w:spacing w:after="0" w:line="240" w:lineRule="auto"/>
        <w:rPr>
          <w:lang w:val="fr-BE"/>
        </w:rPr>
      </w:pPr>
      <w:r w:rsidRPr="00482E3F">
        <w:rPr>
          <w:b/>
          <w:bCs/>
          <w:lang w:val="fr-BE"/>
        </w:rPr>
        <w:t>VIADUC - SOMME-LEUZE</w:t>
      </w:r>
      <w:r w:rsidR="00E10505" w:rsidRPr="00482E3F">
        <w:rPr>
          <w:b/>
          <w:bCs/>
          <w:lang w:val="fr-BE"/>
        </w:rPr>
        <w:tab/>
      </w:r>
      <w:hyperlink r:id="rId12" w:history="1">
        <w:r w:rsidR="005A183C" w:rsidRPr="00482E3F">
          <w:rPr>
            <w:rStyle w:val="Lienhypertexte"/>
            <w:b/>
            <w:bCs/>
            <w:lang w:val="fr-BE"/>
          </w:rPr>
          <w:t>IMAGES</w:t>
        </w:r>
      </w:hyperlink>
    </w:p>
    <w:p w14:paraId="5D09A113" w14:textId="77777777" w:rsidR="00DB3566" w:rsidRPr="00482E3F" w:rsidRDefault="00DB3566" w:rsidP="00DB3566">
      <w:pPr>
        <w:spacing w:after="0" w:line="240" w:lineRule="auto"/>
        <w:rPr>
          <w:lang w:val="fr-BE"/>
        </w:rPr>
      </w:pPr>
    </w:p>
    <w:p w14:paraId="4D3481B3" w14:textId="77777777" w:rsidR="00DB3566" w:rsidRPr="00DB3566" w:rsidRDefault="00DB3566" w:rsidP="00540636">
      <w:pPr>
        <w:tabs>
          <w:tab w:val="left" w:pos="3686"/>
        </w:tabs>
        <w:spacing w:after="0" w:line="240" w:lineRule="auto"/>
        <w:rPr>
          <w:lang w:val="fr-BE"/>
        </w:rPr>
      </w:pPr>
      <w:proofErr w:type="spellStart"/>
      <w:r w:rsidRPr="00DB3566">
        <w:rPr>
          <w:lang w:val="fr-BE"/>
        </w:rPr>
        <w:t>Hoofdontwerper</w:t>
      </w:r>
      <w:proofErr w:type="spellEnd"/>
      <w:r w:rsidRPr="00DB3566">
        <w:rPr>
          <w:lang w:val="fr-BE"/>
        </w:rPr>
        <w:t xml:space="preserve"> | Maître d’œuvre : </w:t>
      </w:r>
      <w:r w:rsidRPr="00DB3566">
        <w:rPr>
          <w:lang w:val="fr-BE"/>
        </w:rPr>
        <w:tab/>
        <w:t>SPW Mobilité et Infrastructures</w:t>
      </w:r>
    </w:p>
    <w:p w14:paraId="726092EE" w14:textId="0B95A96F" w:rsidR="00DB3566" w:rsidRPr="00DB3566" w:rsidRDefault="00DB3566" w:rsidP="00540636">
      <w:pPr>
        <w:tabs>
          <w:tab w:val="left" w:pos="3686"/>
        </w:tabs>
        <w:spacing w:after="0" w:line="240" w:lineRule="auto"/>
        <w:rPr>
          <w:lang w:val="fr-BE"/>
        </w:rPr>
      </w:pPr>
      <w:proofErr w:type="spellStart"/>
      <w:r w:rsidRPr="00DB3566">
        <w:rPr>
          <w:lang w:val="fr-BE"/>
        </w:rPr>
        <w:t>Aannemer</w:t>
      </w:r>
      <w:proofErr w:type="spellEnd"/>
      <w:r w:rsidRPr="00DB3566">
        <w:rPr>
          <w:lang w:val="fr-BE"/>
        </w:rPr>
        <w:t xml:space="preserve"> | Entrepreneur : </w:t>
      </w:r>
      <w:r w:rsidRPr="00DB3566">
        <w:rPr>
          <w:lang w:val="fr-BE"/>
        </w:rPr>
        <w:tab/>
        <w:t>Duchêne sa</w:t>
      </w:r>
    </w:p>
    <w:p w14:paraId="7DF1ABAB" w14:textId="77777777" w:rsidR="00DB3566" w:rsidRPr="00DB3566" w:rsidRDefault="00DB3566" w:rsidP="00540636">
      <w:pPr>
        <w:tabs>
          <w:tab w:val="left" w:pos="3686"/>
        </w:tabs>
        <w:spacing w:after="0" w:line="240" w:lineRule="auto"/>
        <w:rPr>
          <w:lang w:val="fr-BE"/>
        </w:rPr>
      </w:pPr>
      <w:proofErr w:type="spellStart"/>
      <w:r w:rsidRPr="00DB3566">
        <w:rPr>
          <w:lang w:val="fr-BE"/>
        </w:rPr>
        <w:t>Studiebureaus</w:t>
      </w:r>
      <w:proofErr w:type="spellEnd"/>
      <w:r w:rsidRPr="00DB3566">
        <w:rPr>
          <w:lang w:val="fr-BE"/>
        </w:rPr>
        <w:t xml:space="preserve"> | Bureaux d'études : </w:t>
      </w:r>
      <w:r w:rsidRPr="00DB3566">
        <w:rPr>
          <w:lang w:val="fr-BE"/>
        </w:rPr>
        <w:tab/>
        <w:t xml:space="preserve">AM </w:t>
      </w:r>
      <w:proofErr w:type="spellStart"/>
      <w:r w:rsidRPr="00DB3566">
        <w:rPr>
          <w:lang w:val="fr-BE"/>
        </w:rPr>
        <w:t>Gesplan</w:t>
      </w:r>
      <w:proofErr w:type="spellEnd"/>
      <w:r w:rsidRPr="00DB3566">
        <w:rPr>
          <w:lang w:val="fr-BE"/>
        </w:rPr>
        <w:t xml:space="preserve"> sa - </w:t>
      </w:r>
      <w:proofErr w:type="spellStart"/>
      <w:r w:rsidRPr="00DB3566">
        <w:rPr>
          <w:lang w:val="fr-BE"/>
        </w:rPr>
        <w:t>Tractebel</w:t>
      </w:r>
      <w:proofErr w:type="spellEnd"/>
      <w:r w:rsidRPr="00DB3566">
        <w:rPr>
          <w:lang w:val="fr-BE"/>
        </w:rPr>
        <w:t>-Engie</w:t>
      </w:r>
    </w:p>
    <w:p w14:paraId="3B53BF06" w14:textId="77777777" w:rsidR="00DB3566" w:rsidRPr="00DB3566" w:rsidRDefault="00DB3566" w:rsidP="00540636">
      <w:pPr>
        <w:tabs>
          <w:tab w:val="left" w:pos="3686"/>
        </w:tabs>
        <w:spacing w:after="0" w:line="240" w:lineRule="auto"/>
        <w:rPr>
          <w:lang w:val="fr-BE"/>
        </w:rPr>
      </w:pPr>
      <w:proofErr w:type="spellStart"/>
      <w:r w:rsidRPr="00DB3566">
        <w:rPr>
          <w:lang w:val="fr-BE"/>
        </w:rPr>
        <w:t>Opdrachtgever</w:t>
      </w:r>
      <w:proofErr w:type="spellEnd"/>
      <w:r w:rsidRPr="00DB3566">
        <w:rPr>
          <w:lang w:val="fr-BE"/>
        </w:rPr>
        <w:t xml:space="preserve"> | Maître d’ouvrage : </w:t>
      </w:r>
      <w:r w:rsidRPr="00DB3566">
        <w:rPr>
          <w:lang w:val="fr-BE"/>
        </w:rPr>
        <w:tab/>
        <w:t xml:space="preserve">SOFICO </w:t>
      </w:r>
    </w:p>
    <w:p w14:paraId="0F530F4B" w14:textId="16D4256B" w:rsidR="00DB3566" w:rsidRPr="00DB3566" w:rsidRDefault="00DB3566" w:rsidP="00540636">
      <w:pPr>
        <w:tabs>
          <w:tab w:val="left" w:pos="3686"/>
        </w:tabs>
        <w:spacing w:after="0" w:line="240" w:lineRule="auto"/>
        <w:rPr>
          <w:lang w:val="fr-BE"/>
        </w:rPr>
      </w:pPr>
      <w:proofErr w:type="spellStart"/>
      <w:r w:rsidRPr="00DB3566">
        <w:rPr>
          <w:lang w:val="fr-BE"/>
        </w:rPr>
        <w:t>Prefab</w:t>
      </w:r>
      <w:proofErr w:type="spellEnd"/>
      <w:r w:rsidRPr="00DB3566">
        <w:rPr>
          <w:lang w:val="fr-BE"/>
        </w:rPr>
        <w:t xml:space="preserve"> </w:t>
      </w:r>
      <w:proofErr w:type="spellStart"/>
      <w:r w:rsidRPr="00DB3566">
        <w:rPr>
          <w:lang w:val="fr-BE"/>
        </w:rPr>
        <w:t>beton</w:t>
      </w:r>
      <w:proofErr w:type="spellEnd"/>
      <w:r w:rsidRPr="00DB3566">
        <w:rPr>
          <w:lang w:val="fr-BE"/>
        </w:rPr>
        <w:t xml:space="preserve"> | Béton préfabriqué : </w:t>
      </w:r>
      <w:r w:rsidRPr="00DB3566">
        <w:rPr>
          <w:lang w:val="fr-BE"/>
        </w:rPr>
        <w:tab/>
        <w:t>Prefer sa</w:t>
      </w:r>
    </w:p>
    <w:p w14:paraId="0E6DC33B" w14:textId="77777777" w:rsidR="00DB3566" w:rsidRPr="00DB3566" w:rsidRDefault="00DB3566" w:rsidP="00DB3566">
      <w:pPr>
        <w:spacing w:after="0" w:line="240" w:lineRule="auto"/>
        <w:rPr>
          <w:lang w:val="fr-BE"/>
        </w:rPr>
      </w:pPr>
    </w:p>
    <w:p w14:paraId="01AF01C6" w14:textId="77777777" w:rsidR="00DB3566" w:rsidRPr="00DB3566" w:rsidRDefault="00DB3566" w:rsidP="00DB3566">
      <w:pPr>
        <w:spacing w:after="0" w:line="240" w:lineRule="auto"/>
        <w:rPr>
          <w:lang w:val="fr-BE"/>
        </w:rPr>
      </w:pPr>
    </w:p>
    <w:p w14:paraId="25340B83" w14:textId="0294A481" w:rsidR="00DB3566" w:rsidRPr="00E10505" w:rsidRDefault="00DB3566" w:rsidP="00E10505">
      <w:pPr>
        <w:tabs>
          <w:tab w:val="right" w:pos="8931"/>
        </w:tabs>
        <w:spacing w:after="0" w:line="240" w:lineRule="auto"/>
        <w:rPr>
          <w:b/>
          <w:bCs/>
        </w:rPr>
      </w:pPr>
      <w:r w:rsidRPr="00E10505">
        <w:rPr>
          <w:b/>
          <w:bCs/>
        </w:rPr>
        <w:t xml:space="preserve">WDP GOSSELIN STORCK - ANTWERPEN </w:t>
      </w:r>
      <w:r w:rsidR="00E10505">
        <w:rPr>
          <w:b/>
          <w:bCs/>
        </w:rPr>
        <w:tab/>
      </w:r>
      <w:hyperlink r:id="rId13" w:history="1">
        <w:r w:rsidR="005A183C">
          <w:rPr>
            <w:rStyle w:val="Lienhypertexte"/>
            <w:b/>
            <w:bCs/>
          </w:rPr>
          <w:t>IMAGES</w:t>
        </w:r>
      </w:hyperlink>
    </w:p>
    <w:p w14:paraId="1C3F2121" w14:textId="77777777" w:rsidR="00DB3566" w:rsidRPr="00E10505" w:rsidRDefault="00DB3566" w:rsidP="00DB3566">
      <w:pPr>
        <w:spacing w:after="0" w:line="240" w:lineRule="auto"/>
      </w:pPr>
    </w:p>
    <w:p w14:paraId="6F5722DC" w14:textId="6876ECD6" w:rsidR="00DB3566" w:rsidRPr="00574490" w:rsidRDefault="00DB3566" w:rsidP="00540636">
      <w:pPr>
        <w:tabs>
          <w:tab w:val="left" w:pos="3686"/>
        </w:tabs>
        <w:spacing w:after="0" w:line="240" w:lineRule="auto"/>
        <w:rPr>
          <w:lang w:val="nl-NL"/>
        </w:rPr>
      </w:pPr>
      <w:r w:rsidRPr="00574490">
        <w:rPr>
          <w:lang w:val="nl-NL"/>
        </w:rPr>
        <w:t xml:space="preserve">Architect | Architecte : </w:t>
      </w:r>
      <w:r w:rsidRPr="00574490">
        <w:rPr>
          <w:lang w:val="nl-NL"/>
        </w:rPr>
        <w:tab/>
        <w:t>Arcade bv</w:t>
      </w:r>
    </w:p>
    <w:p w14:paraId="7CE136FF" w14:textId="3568ABDA" w:rsidR="00DB3566" w:rsidRPr="00404331" w:rsidRDefault="00DB3566" w:rsidP="00540636">
      <w:pPr>
        <w:tabs>
          <w:tab w:val="left" w:pos="3686"/>
        </w:tabs>
        <w:spacing w:after="0" w:line="240" w:lineRule="auto"/>
        <w:rPr>
          <w:lang w:val="nl-NL"/>
        </w:rPr>
      </w:pPr>
      <w:r w:rsidRPr="00404331">
        <w:rPr>
          <w:lang w:val="nl-NL"/>
        </w:rPr>
        <w:t xml:space="preserve">Aannemer | Entrepreneur : </w:t>
      </w:r>
      <w:r w:rsidRPr="00404331">
        <w:rPr>
          <w:lang w:val="nl-NL"/>
        </w:rPr>
        <w:tab/>
      </w:r>
      <w:proofErr w:type="spellStart"/>
      <w:r w:rsidRPr="00404331">
        <w:rPr>
          <w:lang w:val="nl-NL"/>
        </w:rPr>
        <w:t>Altez</w:t>
      </w:r>
      <w:proofErr w:type="spellEnd"/>
      <w:r w:rsidRPr="00404331">
        <w:rPr>
          <w:lang w:val="nl-NL"/>
        </w:rPr>
        <w:t xml:space="preserve"> nv</w:t>
      </w:r>
    </w:p>
    <w:p w14:paraId="6707D630" w14:textId="77777777" w:rsidR="00DB3566" w:rsidRPr="00404331" w:rsidRDefault="00DB3566" w:rsidP="00540636">
      <w:pPr>
        <w:tabs>
          <w:tab w:val="left" w:pos="3686"/>
        </w:tabs>
        <w:spacing w:after="0" w:line="240" w:lineRule="auto"/>
        <w:rPr>
          <w:lang w:val="nl-NL"/>
        </w:rPr>
      </w:pPr>
      <w:r w:rsidRPr="00404331">
        <w:rPr>
          <w:lang w:val="nl-NL"/>
        </w:rPr>
        <w:t xml:space="preserve">Studiebureaus | </w:t>
      </w:r>
      <w:proofErr w:type="spellStart"/>
      <w:r w:rsidRPr="00404331">
        <w:rPr>
          <w:lang w:val="nl-NL"/>
        </w:rPr>
        <w:t>Bureaux</w:t>
      </w:r>
      <w:proofErr w:type="spellEnd"/>
      <w:r w:rsidRPr="00404331">
        <w:rPr>
          <w:lang w:val="nl-NL"/>
        </w:rPr>
        <w:t xml:space="preserve"> </w:t>
      </w:r>
      <w:proofErr w:type="spellStart"/>
      <w:r w:rsidRPr="00404331">
        <w:rPr>
          <w:lang w:val="nl-NL"/>
        </w:rPr>
        <w:t>d'études</w:t>
      </w:r>
      <w:proofErr w:type="spellEnd"/>
      <w:r w:rsidRPr="00404331">
        <w:rPr>
          <w:lang w:val="nl-NL"/>
        </w:rPr>
        <w:t xml:space="preserve"> : </w:t>
      </w:r>
      <w:r w:rsidRPr="00404331">
        <w:rPr>
          <w:lang w:val="nl-NL"/>
        </w:rPr>
        <w:tab/>
        <w:t>Arcade bv</w:t>
      </w:r>
    </w:p>
    <w:p w14:paraId="32B0CB87" w14:textId="63DCDF77" w:rsidR="00DB3566" w:rsidRPr="00404331" w:rsidRDefault="00DB3566" w:rsidP="00540636">
      <w:pPr>
        <w:tabs>
          <w:tab w:val="left" w:pos="3686"/>
        </w:tabs>
        <w:spacing w:after="0" w:line="240" w:lineRule="auto"/>
        <w:rPr>
          <w:lang w:val="nl-NL"/>
        </w:rPr>
      </w:pPr>
      <w:r w:rsidRPr="00404331">
        <w:rPr>
          <w:lang w:val="nl-NL"/>
        </w:rPr>
        <w:t xml:space="preserve">Opdrachtgever | Maître </w:t>
      </w:r>
      <w:proofErr w:type="spellStart"/>
      <w:r w:rsidRPr="00404331">
        <w:rPr>
          <w:lang w:val="nl-NL"/>
        </w:rPr>
        <w:t>d’ouvrage</w:t>
      </w:r>
      <w:proofErr w:type="spellEnd"/>
      <w:r w:rsidRPr="00404331">
        <w:rPr>
          <w:lang w:val="nl-NL"/>
        </w:rPr>
        <w:t xml:space="preserve"> : </w:t>
      </w:r>
      <w:r w:rsidRPr="00404331">
        <w:rPr>
          <w:lang w:val="nl-NL"/>
        </w:rPr>
        <w:tab/>
        <w:t xml:space="preserve">W.W.R.S. Belgium nv (WDP  </w:t>
      </w:r>
      <w:proofErr w:type="spellStart"/>
      <w:r w:rsidRPr="00404331">
        <w:rPr>
          <w:lang w:val="nl-NL"/>
        </w:rPr>
        <w:t>Gosselin</w:t>
      </w:r>
      <w:proofErr w:type="spellEnd"/>
      <w:r w:rsidRPr="00404331">
        <w:rPr>
          <w:lang w:val="nl-NL"/>
        </w:rPr>
        <w:t xml:space="preserve">) </w:t>
      </w:r>
    </w:p>
    <w:p w14:paraId="0A3C9253" w14:textId="437CB696" w:rsidR="00DB3566" w:rsidRPr="00404331" w:rsidRDefault="00DB3566" w:rsidP="00540636">
      <w:pPr>
        <w:tabs>
          <w:tab w:val="left" w:pos="3686"/>
        </w:tabs>
        <w:spacing w:after="0" w:line="240" w:lineRule="auto"/>
        <w:rPr>
          <w:lang w:val="nl-NL"/>
        </w:rPr>
      </w:pPr>
      <w:r w:rsidRPr="00404331">
        <w:rPr>
          <w:lang w:val="nl-NL"/>
        </w:rPr>
        <w:t xml:space="preserve">Prefab beton | Béton </w:t>
      </w:r>
      <w:proofErr w:type="spellStart"/>
      <w:r w:rsidRPr="00404331">
        <w:rPr>
          <w:lang w:val="nl-NL"/>
        </w:rPr>
        <w:t>préfabriqué</w:t>
      </w:r>
      <w:proofErr w:type="spellEnd"/>
      <w:r w:rsidRPr="00404331">
        <w:rPr>
          <w:lang w:val="nl-NL"/>
        </w:rPr>
        <w:t xml:space="preserve"> : </w:t>
      </w:r>
      <w:r w:rsidRPr="00404331">
        <w:rPr>
          <w:lang w:val="nl-NL"/>
        </w:rPr>
        <w:tab/>
        <w:t>Ergon nv – LG Beton nv</w:t>
      </w:r>
      <w:r w:rsidRPr="00404331">
        <w:rPr>
          <w:lang w:val="nl-NL"/>
        </w:rPr>
        <w:br w:type="page"/>
      </w:r>
    </w:p>
    <w:p w14:paraId="29BF6C65" w14:textId="05F21390" w:rsidR="00DB3566" w:rsidRPr="00DB3566" w:rsidRDefault="00DB3566" w:rsidP="00DB3566">
      <w:pPr>
        <w:spacing w:after="0" w:line="240" w:lineRule="auto"/>
        <w:rPr>
          <w:b/>
          <w:bCs/>
          <w:sz w:val="36"/>
          <w:szCs w:val="36"/>
        </w:rPr>
      </w:pPr>
      <w:r w:rsidRPr="00DB3566">
        <w:rPr>
          <w:b/>
          <w:bCs/>
          <w:sz w:val="36"/>
          <w:szCs w:val="36"/>
        </w:rPr>
        <w:lastRenderedPageBreak/>
        <w:t xml:space="preserve">Precast in </w:t>
      </w:r>
      <w:r w:rsidR="00492849">
        <w:rPr>
          <w:b/>
          <w:bCs/>
          <w:sz w:val="36"/>
          <w:szCs w:val="36"/>
        </w:rPr>
        <w:t>Landscape</w:t>
      </w:r>
    </w:p>
    <w:p w14:paraId="2FAE20B4" w14:textId="77777777" w:rsidR="00DB3566" w:rsidRPr="00DB3566" w:rsidRDefault="00DB3566" w:rsidP="00DB3566">
      <w:pPr>
        <w:spacing w:after="0" w:line="240" w:lineRule="auto"/>
      </w:pPr>
    </w:p>
    <w:p w14:paraId="46297434" w14:textId="53A1EAB7" w:rsidR="00DB3566" w:rsidRPr="00404331" w:rsidRDefault="00ED681D" w:rsidP="00E10505">
      <w:pPr>
        <w:tabs>
          <w:tab w:val="right" w:pos="8931"/>
        </w:tabs>
        <w:spacing w:after="0" w:line="240" w:lineRule="auto"/>
        <w:rPr>
          <w:b/>
          <w:bCs/>
          <w:lang w:val="nl-NL"/>
        </w:rPr>
      </w:pPr>
      <w:r w:rsidRPr="00404331">
        <w:rPr>
          <w:b/>
          <w:bCs/>
          <w:lang w:val="nl-NL"/>
        </w:rPr>
        <w:t>LAUREAT</w:t>
      </w:r>
      <w:r w:rsidR="00E12CE9" w:rsidRPr="00404331">
        <w:rPr>
          <w:b/>
          <w:bCs/>
          <w:lang w:val="nl-NL"/>
        </w:rPr>
        <w:t xml:space="preserve"> | </w:t>
      </w:r>
      <w:r w:rsidR="00492849" w:rsidRPr="00404331">
        <w:rPr>
          <w:b/>
          <w:bCs/>
          <w:lang w:val="nl-NL"/>
        </w:rPr>
        <w:t>VERSTERK DE SCHELDEKUST</w:t>
      </w:r>
      <w:r w:rsidR="00DB3566" w:rsidRPr="00404331">
        <w:rPr>
          <w:b/>
          <w:bCs/>
          <w:lang w:val="nl-NL"/>
        </w:rPr>
        <w:t xml:space="preserve"> </w:t>
      </w:r>
      <w:r w:rsidR="00E10505" w:rsidRPr="00404331">
        <w:rPr>
          <w:b/>
          <w:bCs/>
          <w:lang w:val="nl-NL"/>
        </w:rPr>
        <w:t>–</w:t>
      </w:r>
      <w:r w:rsidR="00DB3566" w:rsidRPr="00404331">
        <w:rPr>
          <w:b/>
          <w:bCs/>
          <w:lang w:val="nl-NL"/>
        </w:rPr>
        <w:t xml:space="preserve"> </w:t>
      </w:r>
      <w:r w:rsidR="00492849" w:rsidRPr="00404331">
        <w:rPr>
          <w:b/>
          <w:bCs/>
          <w:lang w:val="nl-NL"/>
        </w:rPr>
        <w:t>HULST</w:t>
      </w:r>
      <w:r w:rsidR="000C24D0" w:rsidRPr="00404331">
        <w:rPr>
          <w:b/>
          <w:bCs/>
          <w:lang w:val="nl-NL"/>
        </w:rPr>
        <w:t xml:space="preserve"> [NL]</w:t>
      </w:r>
      <w:r w:rsidR="00E10505" w:rsidRPr="00404331">
        <w:rPr>
          <w:b/>
          <w:bCs/>
          <w:lang w:val="nl-NL"/>
        </w:rPr>
        <w:tab/>
      </w:r>
      <w:hyperlink r:id="rId14" w:history="1">
        <w:r w:rsidR="005A183C" w:rsidRPr="00404331">
          <w:rPr>
            <w:rStyle w:val="Lienhypertexte"/>
            <w:b/>
            <w:bCs/>
            <w:lang w:val="nl-NL"/>
          </w:rPr>
          <w:t>IMAGES</w:t>
        </w:r>
      </w:hyperlink>
    </w:p>
    <w:p w14:paraId="3F5BCE6D" w14:textId="4F768419" w:rsidR="00DB3566" w:rsidRPr="00404331" w:rsidRDefault="002421D4" w:rsidP="00DB3566">
      <w:pPr>
        <w:spacing w:after="0" w:line="240" w:lineRule="auto"/>
        <w:rPr>
          <w:lang w:val="nl-NL"/>
        </w:rPr>
      </w:pPr>
      <w:r w:rsidRPr="00404331">
        <w:rPr>
          <w:lang w:val="nl-NL"/>
        </w:rPr>
        <w:t>(</w:t>
      </w:r>
      <w:proofErr w:type="spellStart"/>
      <w:r w:rsidRPr="00404331">
        <w:rPr>
          <w:lang w:val="nl-NL"/>
        </w:rPr>
        <w:t>Renforcer</w:t>
      </w:r>
      <w:proofErr w:type="spellEnd"/>
      <w:r w:rsidRPr="00404331">
        <w:rPr>
          <w:lang w:val="nl-NL"/>
        </w:rPr>
        <w:t xml:space="preserve"> les </w:t>
      </w:r>
      <w:proofErr w:type="spellStart"/>
      <w:r w:rsidRPr="00404331">
        <w:rPr>
          <w:lang w:val="nl-NL"/>
        </w:rPr>
        <w:t>rives</w:t>
      </w:r>
      <w:proofErr w:type="spellEnd"/>
      <w:r w:rsidRPr="00404331">
        <w:rPr>
          <w:lang w:val="nl-NL"/>
        </w:rPr>
        <w:t xml:space="preserve"> de </w:t>
      </w:r>
      <w:proofErr w:type="spellStart"/>
      <w:r w:rsidRPr="00404331">
        <w:rPr>
          <w:lang w:val="nl-NL"/>
        </w:rPr>
        <w:t>l’Escaut</w:t>
      </w:r>
      <w:proofErr w:type="spellEnd"/>
      <w:r w:rsidRPr="00404331">
        <w:rPr>
          <w:lang w:val="nl-NL"/>
        </w:rPr>
        <w:t>)</w:t>
      </w:r>
    </w:p>
    <w:p w14:paraId="04C30488" w14:textId="77777777" w:rsidR="00873E0A" w:rsidRPr="00404331" w:rsidRDefault="00873E0A" w:rsidP="00DB3566">
      <w:pPr>
        <w:spacing w:after="0" w:line="240" w:lineRule="auto"/>
        <w:rPr>
          <w:lang w:val="nl-NL"/>
        </w:rPr>
      </w:pPr>
    </w:p>
    <w:p w14:paraId="4DDDE01F" w14:textId="2AA34930" w:rsidR="00492849" w:rsidRDefault="00492849" w:rsidP="00540636">
      <w:pPr>
        <w:tabs>
          <w:tab w:val="left" w:pos="3686"/>
        </w:tabs>
        <w:spacing w:after="0" w:line="240" w:lineRule="auto"/>
      </w:pPr>
      <w:proofErr w:type="spellStart"/>
      <w:r>
        <w:t>Achitect</w:t>
      </w:r>
      <w:proofErr w:type="spellEnd"/>
      <w:r>
        <w:t xml:space="preserve"> | Architecte : </w:t>
      </w:r>
      <w:r>
        <w:tab/>
        <w:t xml:space="preserve">RO&amp;AD Architecten [NL] i.s.m. </w:t>
      </w:r>
      <w:proofErr w:type="spellStart"/>
      <w:r>
        <w:t>stefan.schöning.studio</w:t>
      </w:r>
      <w:proofErr w:type="spellEnd"/>
    </w:p>
    <w:p w14:paraId="53EBEE03" w14:textId="553B8C01" w:rsidR="00492849" w:rsidRPr="00404331" w:rsidRDefault="00492849" w:rsidP="00540636">
      <w:pPr>
        <w:tabs>
          <w:tab w:val="left" w:pos="3686"/>
        </w:tabs>
        <w:spacing w:after="0" w:line="240" w:lineRule="auto"/>
        <w:rPr>
          <w:lang w:val="fr-BE"/>
        </w:rPr>
      </w:pPr>
      <w:proofErr w:type="spellStart"/>
      <w:r w:rsidRPr="00404331">
        <w:rPr>
          <w:lang w:val="fr-BE"/>
        </w:rPr>
        <w:t>Aannemer</w:t>
      </w:r>
      <w:proofErr w:type="spellEnd"/>
      <w:r w:rsidRPr="00404331">
        <w:rPr>
          <w:lang w:val="fr-BE"/>
        </w:rPr>
        <w:t xml:space="preserve"> | Entrepreneur : </w:t>
      </w:r>
      <w:r w:rsidRPr="00404331">
        <w:rPr>
          <w:lang w:val="fr-BE"/>
        </w:rPr>
        <w:tab/>
        <w:t xml:space="preserve">EVS </w:t>
      </w:r>
      <w:proofErr w:type="spellStart"/>
      <w:r w:rsidRPr="00404331">
        <w:rPr>
          <w:lang w:val="fr-BE"/>
        </w:rPr>
        <w:t>Infrabouw</w:t>
      </w:r>
      <w:proofErr w:type="spellEnd"/>
      <w:r w:rsidRPr="00404331">
        <w:rPr>
          <w:lang w:val="fr-BE"/>
        </w:rPr>
        <w:t xml:space="preserve"> [NL]</w:t>
      </w:r>
    </w:p>
    <w:p w14:paraId="1D16C062" w14:textId="19F6FEC6" w:rsidR="00492849" w:rsidRDefault="00492849" w:rsidP="00540636">
      <w:pPr>
        <w:tabs>
          <w:tab w:val="left" w:pos="3686"/>
        </w:tabs>
        <w:spacing w:after="0" w:line="240" w:lineRule="auto"/>
      </w:pPr>
      <w:r>
        <w:t xml:space="preserve">Opdrachtgever | Maître </w:t>
      </w:r>
      <w:proofErr w:type="spellStart"/>
      <w:r>
        <w:t>d’ouvrage</w:t>
      </w:r>
      <w:proofErr w:type="spellEnd"/>
      <w:r>
        <w:t xml:space="preserve"> : </w:t>
      </w:r>
      <w:r>
        <w:tab/>
        <w:t>Gemeente Hulst</w:t>
      </w:r>
      <w:r w:rsidR="00E36C3C">
        <w:t xml:space="preserve"> [NL]</w:t>
      </w:r>
    </w:p>
    <w:p w14:paraId="46347E1E" w14:textId="0CDF3A89" w:rsidR="00DB3566" w:rsidRPr="00404331" w:rsidRDefault="00492849" w:rsidP="00540636">
      <w:pPr>
        <w:tabs>
          <w:tab w:val="left" w:pos="3686"/>
        </w:tabs>
        <w:spacing w:after="0" w:line="240" w:lineRule="auto"/>
        <w:rPr>
          <w:lang w:val="fr-BE"/>
        </w:rPr>
      </w:pPr>
      <w:proofErr w:type="spellStart"/>
      <w:r w:rsidRPr="00404331">
        <w:rPr>
          <w:lang w:val="fr-BE"/>
        </w:rPr>
        <w:t>Prefab</w:t>
      </w:r>
      <w:proofErr w:type="spellEnd"/>
      <w:r w:rsidRPr="00404331">
        <w:rPr>
          <w:lang w:val="fr-BE"/>
        </w:rPr>
        <w:t xml:space="preserve"> </w:t>
      </w:r>
      <w:proofErr w:type="spellStart"/>
      <w:r w:rsidRPr="00404331">
        <w:rPr>
          <w:lang w:val="fr-BE"/>
        </w:rPr>
        <w:t>beton</w:t>
      </w:r>
      <w:proofErr w:type="spellEnd"/>
      <w:r w:rsidRPr="00404331">
        <w:rPr>
          <w:lang w:val="fr-BE"/>
        </w:rPr>
        <w:t xml:space="preserve"> | Béton préfabriqué : </w:t>
      </w:r>
      <w:r w:rsidRPr="00404331">
        <w:rPr>
          <w:lang w:val="fr-BE"/>
        </w:rPr>
        <w:tab/>
        <w:t>Ebema nv</w:t>
      </w:r>
    </w:p>
    <w:p w14:paraId="4BBA9A9B" w14:textId="77777777" w:rsidR="00492849" w:rsidRPr="00404331" w:rsidRDefault="00492849" w:rsidP="00492849">
      <w:pPr>
        <w:spacing w:after="0" w:line="240" w:lineRule="auto"/>
        <w:rPr>
          <w:lang w:val="fr-BE"/>
        </w:rPr>
      </w:pPr>
    </w:p>
    <w:p w14:paraId="66D719CA" w14:textId="365C72EF" w:rsidR="00DB3566" w:rsidRPr="00C07F88" w:rsidRDefault="00797E07" w:rsidP="00DB3566">
      <w:pPr>
        <w:spacing w:after="0" w:line="240" w:lineRule="auto"/>
        <w:rPr>
          <w:b/>
          <w:bCs/>
          <w:lang w:val="fr-BE"/>
        </w:rPr>
      </w:pPr>
      <w:r w:rsidRPr="00C07F88">
        <w:rPr>
          <w:b/>
          <w:bCs/>
          <w:lang w:val="fr-BE"/>
        </w:rPr>
        <w:t>Le projet</w:t>
      </w:r>
    </w:p>
    <w:p w14:paraId="650552DE" w14:textId="77777777" w:rsidR="00DB3566" w:rsidRPr="00C07F88" w:rsidRDefault="00DB3566" w:rsidP="00DB3566">
      <w:pPr>
        <w:spacing w:after="0" w:line="240" w:lineRule="auto"/>
        <w:rPr>
          <w:lang w:val="fr-BE"/>
        </w:rPr>
      </w:pPr>
    </w:p>
    <w:p w14:paraId="7C90F30E" w14:textId="77777777" w:rsidR="00C42F05" w:rsidRPr="009A7E77" w:rsidRDefault="00BF4236" w:rsidP="00492849">
      <w:pPr>
        <w:jc w:val="both"/>
        <w:rPr>
          <w:lang w:val="fr-BE"/>
        </w:rPr>
      </w:pPr>
      <w:r w:rsidRPr="009A7E77">
        <w:rPr>
          <w:lang w:val="fr-BE"/>
        </w:rPr>
        <w:t xml:space="preserve">Après les renforcements de digues des années 80 et 2000, les villages côtiers autour de Hulst avaient perdu leur lien direct avec l’Escaut occidental. Ce projet rétablit ces connexions. Cinq villages ont reçu de nouveaux passages sur la digue, des lieux de rencontre et des points de vue, tous conçus dans le style distinctif du Parc transfrontalier Groot </w:t>
      </w:r>
      <w:proofErr w:type="spellStart"/>
      <w:r w:rsidRPr="009A7E77">
        <w:rPr>
          <w:lang w:val="fr-BE"/>
        </w:rPr>
        <w:t>Saeftinghe</w:t>
      </w:r>
      <w:proofErr w:type="spellEnd"/>
      <w:r w:rsidRPr="009A7E77">
        <w:rPr>
          <w:lang w:val="fr-BE"/>
        </w:rPr>
        <w:t xml:space="preserve">. Le design s’intègre harmonieusement à la nature, aux panoramas et au caractère de la région. </w:t>
      </w:r>
    </w:p>
    <w:p w14:paraId="48244F39" w14:textId="77777777" w:rsidR="00C42F05" w:rsidRPr="009A7E77" w:rsidRDefault="00BF4236" w:rsidP="00492849">
      <w:pPr>
        <w:jc w:val="both"/>
        <w:rPr>
          <w:lang w:val="fr-BE"/>
        </w:rPr>
      </w:pPr>
      <w:r w:rsidRPr="009A7E77">
        <w:rPr>
          <w:lang w:val="fr-BE"/>
        </w:rPr>
        <w:t xml:space="preserve">Le béton préfabriqué a non seulement rendu ce projet techniquement possible, mais lui a aussi donné son identité. </w:t>
      </w:r>
    </w:p>
    <w:p w14:paraId="7F041E88" w14:textId="77777777" w:rsidR="00986C17" w:rsidRPr="009A7E77" w:rsidRDefault="00BF4236" w:rsidP="00492849">
      <w:pPr>
        <w:jc w:val="both"/>
        <w:rPr>
          <w:lang w:val="fr-BE"/>
        </w:rPr>
      </w:pPr>
      <w:r w:rsidRPr="009A7E77">
        <w:rPr>
          <w:lang w:val="fr-BE"/>
        </w:rPr>
        <w:t xml:space="preserve">Au total, huit mille éléments uniques ont été produits, représentant plus de mille tonnes de béton. Des escaliers robustes et éléments trapézoïdaux aux dalles plates imprimées en béton et aux blocs d’assise pour une tribune maritime : chaque pièce a été réalisée avec précision par des spécialistes qui repoussent les limites du béton préfabriqué. </w:t>
      </w:r>
    </w:p>
    <w:p w14:paraId="7A7E8CE9" w14:textId="77777777" w:rsidR="002B354A" w:rsidRPr="009A7E77" w:rsidRDefault="00BF4236" w:rsidP="00492849">
      <w:pPr>
        <w:jc w:val="both"/>
        <w:rPr>
          <w:lang w:val="fr-BE"/>
        </w:rPr>
      </w:pPr>
      <w:r w:rsidRPr="009A7E77">
        <w:rPr>
          <w:lang w:val="fr-BE"/>
        </w:rPr>
        <w:t xml:space="preserve">Grâce à la solidité, la durabilité et la variété du béton préfabriqué, ces aménagements résistent au sel, au vent et aux marées, tout en offrant des espaces agréables et sûrs pour les habitants et les visiteurs. </w:t>
      </w:r>
    </w:p>
    <w:p w14:paraId="295AFB77" w14:textId="0C1AC830" w:rsidR="00E94AED" w:rsidRPr="009A7E77" w:rsidRDefault="00BF4236" w:rsidP="00492849">
      <w:pPr>
        <w:jc w:val="both"/>
        <w:rPr>
          <w:lang w:val="fr-BE"/>
        </w:rPr>
      </w:pPr>
      <w:r w:rsidRPr="009A7E77">
        <w:rPr>
          <w:lang w:val="fr-BE"/>
        </w:rPr>
        <w:t>Le béton préfabriqué révèle ici tout son potentiel : il permet des formes organiques et des textures naturelles qui se fondent dans le paysage. Durable, facile à entretenir et esthétiquement fort. Il dépasse sa fonction de simple matériau de construction. Il devient un élément de lien entre nature, patrimoine et êtres humains, rapprochant à nouveau l’Escaut occidental des habitants de Hulst.</w:t>
      </w:r>
    </w:p>
    <w:p w14:paraId="442EF627" w14:textId="77777777" w:rsidR="00DB3566" w:rsidRPr="00C42F05" w:rsidRDefault="00DB3566" w:rsidP="00DB3566">
      <w:pPr>
        <w:spacing w:after="0" w:line="240" w:lineRule="auto"/>
        <w:rPr>
          <w:lang w:val="fr-BE"/>
        </w:rPr>
      </w:pPr>
    </w:p>
    <w:p w14:paraId="58A60E82" w14:textId="1630EDE8" w:rsidR="00DB3566" w:rsidRPr="00404331" w:rsidRDefault="00797E07" w:rsidP="00DB3566">
      <w:pPr>
        <w:spacing w:after="0" w:line="240" w:lineRule="auto"/>
        <w:rPr>
          <w:b/>
          <w:bCs/>
          <w:lang w:val="fr-BE"/>
        </w:rPr>
      </w:pPr>
      <w:r w:rsidRPr="00404331">
        <w:rPr>
          <w:b/>
          <w:bCs/>
          <w:lang w:val="fr-BE"/>
        </w:rPr>
        <w:t>Le jury</w:t>
      </w:r>
    </w:p>
    <w:p w14:paraId="758770FB" w14:textId="77777777" w:rsidR="00DB3566" w:rsidRPr="00404331" w:rsidRDefault="00DB3566" w:rsidP="00DB3566">
      <w:pPr>
        <w:spacing w:after="0" w:line="240" w:lineRule="auto"/>
        <w:rPr>
          <w:lang w:val="fr-BE"/>
        </w:rPr>
      </w:pPr>
    </w:p>
    <w:p w14:paraId="49CADB3B" w14:textId="2E850E59" w:rsidR="00EB2712" w:rsidRPr="00EB2712" w:rsidRDefault="00EB2712" w:rsidP="00EB2712">
      <w:pPr>
        <w:spacing w:after="0" w:line="240" w:lineRule="auto"/>
        <w:jc w:val="both"/>
        <w:rPr>
          <w:lang w:val="fr-BE"/>
        </w:rPr>
      </w:pPr>
      <w:r w:rsidRPr="00EB2712">
        <w:rPr>
          <w:lang w:val="fr-BE"/>
        </w:rPr>
        <w:t xml:space="preserve">Ce projet constitue un exemple remarquable de la manière dont le béton préfabriqué peut non seulement répondre à des défis fonctionnels, mais également enrichir l’espace public de valeurs esthétiques, sociales et durables. Il incarne l’essence même de ce que les FEBE </w:t>
      </w:r>
      <w:proofErr w:type="spellStart"/>
      <w:r w:rsidRPr="00EB2712">
        <w:rPr>
          <w:lang w:val="fr-BE"/>
        </w:rPr>
        <w:t>Elements</w:t>
      </w:r>
      <w:proofErr w:type="spellEnd"/>
      <w:r w:rsidRPr="00EB2712">
        <w:rPr>
          <w:lang w:val="fr-BE"/>
        </w:rPr>
        <w:t xml:space="preserve"> Awards souhaitent distinguer : des réalisations qui démontrent avec innovation et justesse la puissance et la polyvalence du béton préfabriqué, tout en créant un impact tangible sur notre cadre de vie. Ce projet dépasse largement la simple construction : il raconte une histoire de renouement, de réparation et de communauté.</w:t>
      </w:r>
    </w:p>
    <w:p w14:paraId="06494D04" w14:textId="77777777" w:rsidR="00EB2712" w:rsidRPr="00EB2712" w:rsidRDefault="00EB2712" w:rsidP="00EB2712">
      <w:pPr>
        <w:spacing w:after="0" w:line="240" w:lineRule="auto"/>
        <w:jc w:val="both"/>
        <w:rPr>
          <w:lang w:val="fr-BE"/>
        </w:rPr>
      </w:pPr>
    </w:p>
    <w:p w14:paraId="451C391E" w14:textId="77777777" w:rsidR="00EB2712" w:rsidRPr="00EB2712" w:rsidRDefault="00EB2712" w:rsidP="00EB2712">
      <w:pPr>
        <w:spacing w:after="0" w:line="240" w:lineRule="auto"/>
        <w:jc w:val="both"/>
        <w:rPr>
          <w:lang w:val="fr-BE"/>
        </w:rPr>
      </w:pPr>
      <w:r w:rsidRPr="00EB2712">
        <w:rPr>
          <w:lang w:val="fr-BE"/>
        </w:rPr>
        <w:t xml:space="preserve">Le défi initial était considérable : après les importants renforcements de digues des années 1980 et 2000, les habitants de cinq villages côtiers de la commune néerlandaise de Hulst avaient perdu leur lien historique avec leur chère rive de l’Escaut occidental. Le projet poursuivait un double objectif : protéger les cœurs de village contre les inondations et rétablir la connexion avec </w:t>
      </w:r>
      <w:r w:rsidRPr="00EB2712">
        <w:rPr>
          <w:lang w:val="fr-BE"/>
        </w:rPr>
        <w:lastRenderedPageBreak/>
        <w:t>l’Escaut, tout en répondant à l’augmentation du tourisme. Le maître d’ouvrage s’est entouré d’un large éventail de partenaires et, élément essentiel, a collaboré étroitement avec les habitants de ces villages côtiers.</w:t>
      </w:r>
    </w:p>
    <w:p w14:paraId="66C8033F" w14:textId="77777777" w:rsidR="00EB2712" w:rsidRPr="00EB2712" w:rsidRDefault="00EB2712" w:rsidP="00EB2712">
      <w:pPr>
        <w:spacing w:after="0" w:line="240" w:lineRule="auto"/>
        <w:jc w:val="both"/>
        <w:rPr>
          <w:lang w:val="fr-BE"/>
        </w:rPr>
      </w:pPr>
    </w:p>
    <w:p w14:paraId="22316F71" w14:textId="77777777" w:rsidR="00EB2712" w:rsidRPr="00EB2712" w:rsidRDefault="00EB2712" w:rsidP="00EB2712">
      <w:pPr>
        <w:spacing w:after="0" w:line="240" w:lineRule="auto"/>
        <w:jc w:val="both"/>
        <w:rPr>
          <w:lang w:val="fr-BE"/>
        </w:rPr>
      </w:pPr>
      <w:r w:rsidRPr="00EB2712">
        <w:rPr>
          <w:lang w:val="fr-BE"/>
        </w:rPr>
        <w:t>L’un des aspects les plus marquants de cette réalisation est son approche intégrée. Le choix d’éléments en béton aux formes organiques, irrégulières et brutes confère au site une identité unique tout en laissant la place à la nature. L’utilisation volontaire du béton dans la digue végétalisée, comme cheminement suggéré vers l’Escaut, illustre parfaitement le dialogue entre contraste et harmonie, apportant une valeur ajoutée incontestable à l’ensemble du projet. La collaboration étroite entre tous les acteurs a abouti à une composition visuellement cohérente et particulièrement qualitative, maximisant l’intégration paysagère. Cette démarche démontre que le béton préfabriqué n’est pas seulement un matériau fonctionnel, mais aussi un outil esthétique puissant, capable de façonner une identité territoriale distinctive et impactante.</w:t>
      </w:r>
    </w:p>
    <w:p w14:paraId="5D8CF693" w14:textId="77777777" w:rsidR="00EB2712" w:rsidRPr="00EB2712" w:rsidRDefault="00EB2712" w:rsidP="00EB2712">
      <w:pPr>
        <w:spacing w:after="0" w:line="240" w:lineRule="auto"/>
        <w:jc w:val="both"/>
        <w:rPr>
          <w:lang w:val="fr-BE"/>
        </w:rPr>
      </w:pPr>
    </w:p>
    <w:p w14:paraId="680652A1" w14:textId="569AB512" w:rsidR="00DB3566" w:rsidRPr="00EB2712" w:rsidRDefault="00EB2712" w:rsidP="00EB2712">
      <w:pPr>
        <w:spacing w:after="0" w:line="240" w:lineRule="auto"/>
        <w:jc w:val="both"/>
        <w:rPr>
          <w:lang w:val="fr-BE"/>
        </w:rPr>
      </w:pPr>
      <w:r w:rsidRPr="00EB2712">
        <w:rPr>
          <w:lang w:val="fr-BE"/>
        </w:rPr>
        <w:t>Ce projet est un véritable exemple de référence quant à l’utilisation innova</w:t>
      </w:r>
      <w:r w:rsidR="00CC4FDE">
        <w:rPr>
          <w:lang w:val="fr-BE"/>
        </w:rPr>
        <w:t xml:space="preserve">nte du béton préfabriqué. </w:t>
      </w:r>
    </w:p>
    <w:p w14:paraId="559CD7A8" w14:textId="77777777" w:rsidR="00DB3566" w:rsidRPr="00EB2712" w:rsidRDefault="00DB3566" w:rsidP="00DB3566">
      <w:pPr>
        <w:spacing w:after="0" w:line="240" w:lineRule="auto"/>
        <w:rPr>
          <w:lang w:val="fr-BE"/>
        </w:rPr>
      </w:pPr>
    </w:p>
    <w:p w14:paraId="7D0A3AD1" w14:textId="435C7957" w:rsidR="00DB3566" w:rsidRPr="00EB2712" w:rsidRDefault="00C2611C" w:rsidP="00DB3566">
      <w:pPr>
        <w:spacing w:after="0" w:line="240" w:lineRule="auto"/>
        <w:rPr>
          <w:b/>
          <w:bCs/>
          <w:lang w:val="fr-BE"/>
        </w:rPr>
      </w:pPr>
      <w:r w:rsidRPr="00EB2712">
        <w:rPr>
          <w:b/>
          <w:bCs/>
          <w:lang w:val="fr-BE"/>
        </w:rPr>
        <w:t>Autres nominés</w:t>
      </w:r>
    </w:p>
    <w:p w14:paraId="5CFB24CB" w14:textId="77777777" w:rsidR="00DB3566" w:rsidRPr="00EB2712" w:rsidRDefault="00DB3566" w:rsidP="00DB3566">
      <w:pPr>
        <w:spacing w:after="0" w:line="240" w:lineRule="auto"/>
        <w:rPr>
          <w:lang w:val="fr-BE"/>
        </w:rPr>
      </w:pPr>
    </w:p>
    <w:p w14:paraId="4691CB58" w14:textId="3D20E20A" w:rsidR="00492849" w:rsidRPr="00EB2712" w:rsidRDefault="00492849" w:rsidP="00E10505">
      <w:pPr>
        <w:tabs>
          <w:tab w:val="right" w:pos="8931"/>
        </w:tabs>
        <w:spacing w:after="0" w:line="240" w:lineRule="auto"/>
        <w:rPr>
          <w:b/>
          <w:bCs/>
          <w:lang w:val="fr-BE"/>
        </w:rPr>
      </w:pPr>
      <w:r w:rsidRPr="00EB2712">
        <w:rPr>
          <w:b/>
          <w:bCs/>
          <w:lang w:val="fr-BE"/>
        </w:rPr>
        <w:t xml:space="preserve">PARK HILL </w:t>
      </w:r>
      <w:r w:rsidR="00E10505" w:rsidRPr="00EB2712">
        <w:rPr>
          <w:b/>
          <w:bCs/>
          <w:lang w:val="fr-BE"/>
        </w:rPr>
        <w:t>–</w:t>
      </w:r>
      <w:r w:rsidRPr="00EB2712">
        <w:rPr>
          <w:b/>
          <w:bCs/>
          <w:lang w:val="fr-BE"/>
        </w:rPr>
        <w:t xml:space="preserve"> MACHELEN</w:t>
      </w:r>
      <w:r w:rsidR="00E10505" w:rsidRPr="00EB2712">
        <w:rPr>
          <w:b/>
          <w:bCs/>
          <w:lang w:val="fr-BE"/>
        </w:rPr>
        <w:tab/>
      </w:r>
      <w:hyperlink r:id="rId15" w:history="1">
        <w:r w:rsidR="005A183C" w:rsidRPr="00EB2712">
          <w:rPr>
            <w:rStyle w:val="Lienhypertexte"/>
            <w:b/>
            <w:bCs/>
            <w:lang w:val="fr-BE"/>
          </w:rPr>
          <w:t>IMAGES</w:t>
        </w:r>
      </w:hyperlink>
    </w:p>
    <w:p w14:paraId="75A9AD06" w14:textId="77777777" w:rsidR="00492849" w:rsidRPr="00EB2712" w:rsidRDefault="00492849" w:rsidP="00492849">
      <w:pPr>
        <w:spacing w:after="0" w:line="240" w:lineRule="auto"/>
        <w:rPr>
          <w:lang w:val="fr-BE"/>
        </w:rPr>
      </w:pPr>
    </w:p>
    <w:p w14:paraId="535554F5" w14:textId="50E08CF8" w:rsidR="00492849" w:rsidRPr="00404331" w:rsidRDefault="00492849" w:rsidP="00540636">
      <w:pPr>
        <w:tabs>
          <w:tab w:val="left" w:pos="3686"/>
        </w:tabs>
        <w:spacing w:after="0" w:line="240" w:lineRule="auto"/>
        <w:rPr>
          <w:lang w:val="nl-NL"/>
        </w:rPr>
      </w:pPr>
      <w:r w:rsidRPr="00404331">
        <w:rPr>
          <w:lang w:val="nl-NL"/>
        </w:rPr>
        <w:t xml:space="preserve">Architect | Architecte : </w:t>
      </w:r>
      <w:r w:rsidRPr="00404331">
        <w:rPr>
          <w:lang w:val="nl-NL"/>
        </w:rPr>
        <w:tab/>
      </w:r>
      <w:proofErr w:type="spellStart"/>
      <w:r w:rsidRPr="00404331">
        <w:rPr>
          <w:lang w:val="nl-NL"/>
        </w:rPr>
        <w:t>unik-id</w:t>
      </w:r>
      <w:proofErr w:type="spellEnd"/>
      <w:r w:rsidRPr="00404331">
        <w:rPr>
          <w:lang w:val="nl-NL"/>
        </w:rPr>
        <w:t xml:space="preserve"> bv</w:t>
      </w:r>
    </w:p>
    <w:p w14:paraId="0BA926C1" w14:textId="77777777" w:rsidR="00492849" w:rsidRDefault="00492849" w:rsidP="00540636">
      <w:pPr>
        <w:tabs>
          <w:tab w:val="left" w:pos="3686"/>
        </w:tabs>
        <w:spacing w:after="0" w:line="240" w:lineRule="auto"/>
      </w:pPr>
      <w:r>
        <w:t xml:space="preserve">Studiebureau | Bureau </w:t>
      </w:r>
      <w:proofErr w:type="spellStart"/>
      <w:r>
        <w:t>d’études</w:t>
      </w:r>
      <w:proofErr w:type="spellEnd"/>
      <w:r>
        <w:t xml:space="preserve"> : </w:t>
      </w:r>
      <w:r>
        <w:tab/>
      </w:r>
      <w:proofErr w:type="spellStart"/>
      <w:r>
        <w:t>unik-id</w:t>
      </w:r>
      <w:proofErr w:type="spellEnd"/>
      <w:r>
        <w:t xml:space="preserve"> bv </w:t>
      </w:r>
    </w:p>
    <w:p w14:paraId="7340753B" w14:textId="518CE913" w:rsidR="00492849" w:rsidRDefault="00492849" w:rsidP="00540636">
      <w:pPr>
        <w:tabs>
          <w:tab w:val="left" w:pos="3686"/>
        </w:tabs>
        <w:spacing w:after="0" w:line="240" w:lineRule="auto"/>
      </w:pPr>
      <w:r>
        <w:t xml:space="preserve">Aannemers | Entrepreneurs : </w:t>
      </w:r>
      <w:r>
        <w:tab/>
      </w:r>
      <w:proofErr w:type="spellStart"/>
      <w:r>
        <w:t>unik-id</w:t>
      </w:r>
      <w:proofErr w:type="spellEnd"/>
      <w:r>
        <w:t xml:space="preserve"> bv - Tuinwerken </w:t>
      </w:r>
      <w:proofErr w:type="spellStart"/>
      <w:r>
        <w:t>Jaron</w:t>
      </w:r>
      <w:proofErr w:type="spellEnd"/>
      <w:r>
        <w:t xml:space="preserve"> </w:t>
      </w:r>
      <w:proofErr w:type="spellStart"/>
      <w:r>
        <w:t>Swerts</w:t>
      </w:r>
      <w:proofErr w:type="spellEnd"/>
      <w:r>
        <w:t xml:space="preserve"> bv</w:t>
      </w:r>
    </w:p>
    <w:p w14:paraId="0ADE3E57" w14:textId="77777777" w:rsidR="00492849" w:rsidRDefault="00492849" w:rsidP="00540636">
      <w:pPr>
        <w:tabs>
          <w:tab w:val="left" w:pos="3686"/>
        </w:tabs>
        <w:spacing w:after="0" w:line="240" w:lineRule="auto"/>
      </w:pPr>
      <w:r>
        <w:t xml:space="preserve">Opdrachtgever | Maître </w:t>
      </w:r>
      <w:proofErr w:type="spellStart"/>
      <w:r>
        <w:t>d’ouvrage</w:t>
      </w:r>
      <w:proofErr w:type="spellEnd"/>
      <w:r>
        <w:t xml:space="preserve"> : </w:t>
      </w:r>
      <w:r>
        <w:tab/>
        <w:t xml:space="preserve">License </w:t>
      </w:r>
      <w:proofErr w:type="spellStart"/>
      <w:r>
        <w:t>To</w:t>
      </w:r>
      <w:proofErr w:type="spellEnd"/>
      <w:r>
        <w:t xml:space="preserve"> Construct bv</w:t>
      </w:r>
    </w:p>
    <w:p w14:paraId="38BC8A3E" w14:textId="0B0A4449" w:rsidR="00492849" w:rsidRDefault="00492849" w:rsidP="00540636">
      <w:pPr>
        <w:tabs>
          <w:tab w:val="left" w:pos="3686"/>
        </w:tabs>
        <w:spacing w:after="0" w:line="240" w:lineRule="auto"/>
      </w:pPr>
      <w:r>
        <w:t xml:space="preserve">Prefab beton | Béton </w:t>
      </w:r>
      <w:proofErr w:type="spellStart"/>
      <w:r>
        <w:t>préfabriqué</w:t>
      </w:r>
      <w:proofErr w:type="spellEnd"/>
      <w:r>
        <w:t xml:space="preserve"> : </w:t>
      </w:r>
      <w:r>
        <w:tab/>
      </w:r>
      <w:proofErr w:type="spellStart"/>
      <w:r>
        <w:t>Cobefa</w:t>
      </w:r>
      <w:proofErr w:type="spellEnd"/>
      <w:r>
        <w:t xml:space="preserve"> nv</w:t>
      </w:r>
    </w:p>
    <w:p w14:paraId="13DFFBC0" w14:textId="77777777" w:rsidR="00492849" w:rsidRDefault="00492849" w:rsidP="00492849">
      <w:pPr>
        <w:spacing w:after="0" w:line="240" w:lineRule="auto"/>
      </w:pPr>
    </w:p>
    <w:p w14:paraId="5D89A7C4" w14:textId="77777777" w:rsidR="00492849" w:rsidRDefault="00492849" w:rsidP="00492849">
      <w:pPr>
        <w:spacing w:after="0" w:line="240" w:lineRule="auto"/>
      </w:pPr>
    </w:p>
    <w:p w14:paraId="6B340965" w14:textId="731A276E" w:rsidR="00492849" w:rsidRPr="00574490" w:rsidRDefault="00492849" w:rsidP="00E10505">
      <w:pPr>
        <w:tabs>
          <w:tab w:val="right" w:pos="8931"/>
        </w:tabs>
        <w:spacing w:after="0" w:line="240" w:lineRule="auto"/>
        <w:rPr>
          <w:b/>
          <w:bCs/>
          <w:lang w:val="fr-BE"/>
        </w:rPr>
      </w:pPr>
      <w:r w:rsidRPr="00574490">
        <w:rPr>
          <w:b/>
          <w:bCs/>
          <w:lang w:val="fr-BE"/>
        </w:rPr>
        <w:t xml:space="preserve">RAVEL L87 </w:t>
      </w:r>
      <w:r w:rsidR="00E10505" w:rsidRPr="00574490">
        <w:rPr>
          <w:b/>
          <w:bCs/>
          <w:lang w:val="fr-BE"/>
        </w:rPr>
        <w:t>–</w:t>
      </w:r>
      <w:r w:rsidRPr="00574490">
        <w:rPr>
          <w:b/>
          <w:bCs/>
          <w:lang w:val="fr-BE"/>
        </w:rPr>
        <w:t xml:space="preserve"> ELLEZELLES</w:t>
      </w:r>
      <w:r w:rsidR="00E10505" w:rsidRPr="00574490">
        <w:rPr>
          <w:b/>
          <w:bCs/>
          <w:lang w:val="fr-BE"/>
        </w:rPr>
        <w:tab/>
      </w:r>
      <w:hyperlink r:id="rId16" w:history="1">
        <w:r w:rsidR="005A183C">
          <w:rPr>
            <w:rStyle w:val="Lienhypertexte"/>
            <w:b/>
            <w:bCs/>
            <w:lang w:val="fr-BE"/>
          </w:rPr>
          <w:t>IMAGES</w:t>
        </w:r>
      </w:hyperlink>
    </w:p>
    <w:p w14:paraId="7FD748DA" w14:textId="77777777" w:rsidR="00492849" w:rsidRPr="00574490" w:rsidRDefault="00492849" w:rsidP="00492849">
      <w:pPr>
        <w:spacing w:after="0" w:line="240" w:lineRule="auto"/>
        <w:rPr>
          <w:lang w:val="fr-BE"/>
        </w:rPr>
      </w:pPr>
    </w:p>
    <w:p w14:paraId="3E4304E1" w14:textId="418BFD3D" w:rsidR="00492849" w:rsidRPr="00492849" w:rsidRDefault="00492849" w:rsidP="00540636">
      <w:pPr>
        <w:tabs>
          <w:tab w:val="left" w:pos="3686"/>
        </w:tabs>
        <w:spacing w:after="0" w:line="240" w:lineRule="auto"/>
        <w:rPr>
          <w:lang w:val="fr-BE"/>
        </w:rPr>
      </w:pPr>
      <w:proofErr w:type="spellStart"/>
      <w:r w:rsidRPr="00492849">
        <w:rPr>
          <w:lang w:val="fr-BE"/>
        </w:rPr>
        <w:t>Aannemer</w:t>
      </w:r>
      <w:proofErr w:type="spellEnd"/>
      <w:r w:rsidRPr="00492849">
        <w:rPr>
          <w:lang w:val="fr-BE"/>
        </w:rPr>
        <w:t xml:space="preserve"> | Entrepreneur : </w:t>
      </w:r>
      <w:r w:rsidRPr="00492849">
        <w:rPr>
          <w:lang w:val="fr-BE"/>
        </w:rPr>
        <w:tab/>
        <w:t>A2 sa</w:t>
      </w:r>
    </w:p>
    <w:p w14:paraId="2C1EFB8A" w14:textId="77777777" w:rsidR="00492849" w:rsidRPr="00492849" w:rsidRDefault="00492849" w:rsidP="00540636">
      <w:pPr>
        <w:tabs>
          <w:tab w:val="left" w:pos="3686"/>
        </w:tabs>
        <w:spacing w:after="0" w:line="240" w:lineRule="auto"/>
        <w:rPr>
          <w:lang w:val="fr-BE"/>
        </w:rPr>
      </w:pPr>
      <w:proofErr w:type="spellStart"/>
      <w:r w:rsidRPr="00492849">
        <w:rPr>
          <w:lang w:val="fr-BE"/>
        </w:rPr>
        <w:t>Studiebureau</w:t>
      </w:r>
      <w:proofErr w:type="spellEnd"/>
      <w:r w:rsidRPr="00492849">
        <w:rPr>
          <w:lang w:val="fr-BE"/>
        </w:rPr>
        <w:t xml:space="preserve"> | Bureau d'études : </w:t>
      </w:r>
      <w:r w:rsidRPr="00492849">
        <w:rPr>
          <w:lang w:val="fr-BE"/>
        </w:rPr>
        <w:tab/>
        <w:t>Arcadis Belgium nv</w:t>
      </w:r>
    </w:p>
    <w:p w14:paraId="3BA4A1C5" w14:textId="327EE26E" w:rsidR="00492849" w:rsidRPr="00492849" w:rsidRDefault="00492849" w:rsidP="00540636">
      <w:pPr>
        <w:tabs>
          <w:tab w:val="left" w:pos="3686"/>
        </w:tabs>
        <w:spacing w:after="0" w:line="240" w:lineRule="auto"/>
        <w:rPr>
          <w:lang w:val="fr-BE"/>
        </w:rPr>
      </w:pPr>
      <w:proofErr w:type="spellStart"/>
      <w:r w:rsidRPr="00492849">
        <w:rPr>
          <w:lang w:val="fr-BE"/>
        </w:rPr>
        <w:t>Bouwheer</w:t>
      </w:r>
      <w:proofErr w:type="spellEnd"/>
      <w:r w:rsidRPr="00492849">
        <w:rPr>
          <w:lang w:val="fr-BE"/>
        </w:rPr>
        <w:t xml:space="preserve"> | Maître d’ouvrage : </w:t>
      </w:r>
      <w:r w:rsidRPr="00492849">
        <w:rPr>
          <w:lang w:val="fr-BE"/>
        </w:rPr>
        <w:tab/>
        <w:t>SPW Mobilité et Infrastructures</w:t>
      </w:r>
    </w:p>
    <w:p w14:paraId="35DEC4BB" w14:textId="77777777" w:rsidR="00492849" w:rsidRPr="00492849" w:rsidRDefault="00492849" w:rsidP="00540636">
      <w:pPr>
        <w:tabs>
          <w:tab w:val="left" w:pos="3686"/>
        </w:tabs>
        <w:spacing w:after="0" w:line="240" w:lineRule="auto"/>
        <w:rPr>
          <w:lang w:val="fr-BE"/>
        </w:rPr>
      </w:pPr>
      <w:proofErr w:type="spellStart"/>
      <w:r w:rsidRPr="00492849">
        <w:rPr>
          <w:lang w:val="fr-BE"/>
        </w:rPr>
        <w:t>Prefab</w:t>
      </w:r>
      <w:proofErr w:type="spellEnd"/>
      <w:r w:rsidRPr="00492849">
        <w:rPr>
          <w:lang w:val="fr-BE"/>
        </w:rPr>
        <w:t xml:space="preserve"> </w:t>
      </w:r>
      <w:proofErr w:type="spellStart"/>
      <w:r w:rsidRPr="00492849">
        <w:rPr>
          <w:lang w:val="fr-BE"/>
        </w:rPr>
        <w:t>beton</w:t>
      </w:r>
      <w:proofErr w:type="spellEnd"/>
      <w:r w:rsidRPr="00492849">
        <w:rPr>
          <w:lang w:val="fr-BE"/>
        </w:rPr>
        <w:t xml:space="preserve"> | Béton préfabriqué : </w:t>
      </w:r>
      <w:r w:rsidRPr="00492849">
        <w:rPr>
          <w:lang w:val="fr-BE"/>
        </w:rPr>
        <w:tab/>
        <w:t>Prefer sa</w:t>
      </w:r>
    </w:p>
    <w:p w14:paraId="4B9DB248" w14:textId="48C1648F" w:rsidR="00492849" w:rsidRPr="00492849" w:rsidRDefault="00492849" w:rsidP="00540636">
      <w:pPr>
        <w:tabs>
          <w:tab w:val="left" w:pos="3686"/>
        </w:tabs>
        <w:spacing w:after="0" w:line="240" w:lineRule="auto"/>
        <w:rPr>
          <w:lang w:val="fr-BE"/>
        </w:rPr>
      </w:pPr>
      <w:proofErr w:type="spellStart"/>
      <w:r w:rsidRPr="00492849">
        <w:rPr>
          <w:lang w:val="fr-BE"/>
        </w:rPr>
        <w:t>Andere</w:t>
      </w:r>
      <w:proofErr w:type="spellEnd"/>
      <w:r w:rsidRPr="00492849">
        <w:rPr>
          <w:lang w:val="fr-BE"/>
        </w:rPr>
        <w:t xml:space="preserve"> </w:t>
      </w:r>
      <w:proofErr w:type="spellStart"/>
      <w:r w:rsidRPr="00492849">
        <w:rPr>
          <w:lang w:val="fr-BE"/>
        </w:rPr>
        <w:t>partner</w:t>
      </w:r>
      <w:proofErr w:type="spellEnd"/>
      <w:r w:rsidRPr="00492849">
        <w:rPr>
          <w:lang w:val="fr-BE"/>
        </w:rPr>
        <w:t xml:space="preserve"> | Autre partenaire : </w:t>
      </w:r>
      <w:r w:rsidRPr="00492849">
        <w:rPr>
          <w:lang w:val="fr-BE"/>
        </w:rPr>
        <w:tab/>
        <w:t>SECO Belgium sa/nv</w:t>
      </w:r>
    </w:p>
    <w:p w14:paraId="0FD11A48" w14:textId="77777777" w:rsidR="00492849" w:rsidRPr="00492849" w:rsidRDefault="00492849" w:rsidP="00492849">
      <w:pPr>
        <w:spacing w:after="0" w:line="240" w:lineRule="auto"/>
        <w:rPr>
          <w:lang w:val="fr-BE"/>
        </w:rPr>
      </w:pPr>
    </w:p>
    <w:p w14:paraId="502F0BCE" w14:textId="77777777" w:rsidR="00492849" w:rsidRPr="00492849" w:rsidRDefault="00492849" w:rsidP="00DB3566">
      <w:pPr>
        <w:spacing w:after="0" w:line="240" w:lineRule="auto"/>
        <w:rPr>
          <w:lang w:val="fr-BE"/>
        </w:rPr>
      </w:pPr>
    </w:p>
    <w:p w14:paraId="20CE300F" w14:textId="77777777" w:rsidR="00492849" w:rsidRPr="00574490" w:rsidRDefault="00492849">
      <w:pPr>
        <w:rPr>
          <w:b/>
          <w:bCs/>
          <w:sz w:val="36"/>
          <w:szCs w:val="36"/>
          <w:lang w:val="fr-BE"/>
        </w:rPr>
      </w:pPr>
      <w:r w:rsidRPr="00574490">
        <w:rPr>
          <w:b/>
          <w:bCs/>
          <w:sz w:val="36"/>
          <w:szCs w:val="36"/>
          <w:lang w:val="fr-BE"/>
        </w:rPr>
        <w:br w:type="page"/>
      </w:r>
    </w:p>
    <w:p w14:paraId="0D2167CC" w14:textId="6FEDF544" w:rsidR="00492849" w:rsidRPr="00404331" w:rsidRDefault="00492849" w:rsidP="00492849">
      <w:pPr>
        <w:spacing w:after="0" w:line="240" w:lineRule="auto"/>
        <w:rPr>
          <w:b/>
          <w:bCs/>
          <w:sz w:val="36"/>
          <w:szCs w:val="36"/>
          <w:lang w:val="fr-BE"/>
        </w:rPr>
      </w:pPr>
      <w:r w:rsidRPr="00404331">
        <w:rPr>
          <w:b/>
          <w:bCs/>
          <w:sz w:val="36"/>
          <w:szCs w:val="36"/>
          <w:lang w:val="fr-BE"/>
        </w:rPr>
        <w:lastRenderedPageBreak/>
        <w:t>Precast in Infrastructure</w:t>
      </w:r>
    </w:p>
    <w:p w14:paraId="5597BDFF" w14:textId="77777777" w:rsidR="00492849" w:rsidRPr="00404331" w:rsidRDefault="00492849" w:rsidP="00492849">
      <w:pPr>
        <w:spacing w:after="0" w:line="240" w:lineRule="auto"/>
        <w:rPr>
          <w:lang w:val="fr-BE"/>
        </w:rPr>
      </w:pPr>
    </w:p>
    <w:p w14:paraId="3960C504" w14:textId="1A5A010B" w:rsidR="00492849" w:rsidRPr="00404331" w:rsidRDefault="00ED681D" w:rsidP="00E10505">
      <w:pPr>
        <w:tabs>
          <w:tab w:val="right" w:pos="8931"/>
        </w:tabs>
        <w:spacing w:after="0" w:line="240" w:lineRule="auto"/>
        <w:rPr>
          <w:lang w:val="fr-BE"/>
        </w:rPr>
      </w:pPr>
      <w:r w:rsidRPr="00404331">
        <w:rPr>
          <w:b/>
          <w:bCs/>
          <w:lang w:val="fr-BE"/>
        </w:rPr>
        <w:t>LAUREAT</w:t>
      </w:r>
      <w:r w:rsidR="00E12CE9" w:rsidRPr="00404331">
        <w:rPr>
          <w:b/>
          <w:bCs/>
          <w:lang w:val="fr-BE"/>
        </w:rPr>
        <w:t xml:space="preserve"> | </w:t>
      </w:r>
      <w:r w:rsidR="00492849" w:rsidRPr="00404331">
        <w:rPr>
          <w:b/>
          <w:bCs/>
          <w:lang w:val="fr-BE"/>
        </w:rPr>
        <w:t xml:space="preserve">DE SLIMME STRAAT </w:t>
      </w:r>
      <w:r w:rsidR="00E10505" w:rsidRPr="00404331">
        <w:rPr>
          <w:b/>
          <w:bCs/>
          <w:lang w:val="fr-BE"/>
        </w:rPr>
        <w:t>–</w:t>
      </w:r>
      <w:r w:rsidR="00492849" w:rsidRPr="00404331">
        <w:rPr>
          <w:b/>
          <w:bCs/>
          <w:lang w:val="fr-BE"/>
        </w:rPr>
        <w:t xml:space="preserve"> WIEKEVORST</w:t>
      </w:r>
      <w:r w:rsidR="00E10505" w:rsidRPr="00404331">
        <w:rPr>
          <w:b/>
          <w:bCs/>
          <w:lang w:val="fr-BE"/>
        </w:rPr>
        <w:tab/>
      </w:r>
      <w:hyperlink r:id="rId17" w:history="1">
        <w:r w:rsidR="005A183C" w:rsidRPr="00404331">
          <w:rPr>
            <w:rStyle w:val="Lienhypertexte"/>
            <w:b/>
            <w:bCs/>
            <w:lang w:val="fr-BE"/>
          </w:rPr>
          <w:t>IMAGES</w:t>
        </w:r>
      </w:hyperlink>
    </w:p>
    <w:p w14:paraId="504089F7" w14:textId="416B8626" w:rsidR="00464464" w:rsidRPr="00404331" w:rsidRDefault="00464464" w:rsidP="00E10505">
      <w:pPr>
        <w:tabs>
          <w:tab w:val="right" w:pos="8931"/>
        </w:tabs>
        <w:spacing w:after="0" w:line="240" w:lineRule="auto"/>
        <w:rPr>
          <w:b/>
          <w:bCs/>
          <w:lang w:val="fr-BE"/>
        </w:rPr>
      </w:pPr>
      <w:r w:rsidRPr="00404331">
        <w:rPr>
          <w:lang w:val="fr-BE"/>
        </w:rPr>
        <w:t>(La rue intelligente)</w:t>
      </w:r>
    </w:p>
    <w:p w14:paraId="5072FB13" w14:textId="77777777" w:rsidR="00492849" w:rsidRPr="00404331" w:rsidRDefault="00492849" w:rsidP="00492849">
      <w:pPr>
        <w:spacing w:after="0" w:line="240" w:lineRule="auto"/>
        <w:rPr>
          <w:lang w:val="fr-BE"/>
        </w:rPr>
      </w:pPr>
    </w:p>
    <w:p w14:paraId="2C1E5740" w14:textId="77777777" w:rsidR="00492849" w:rsidRPr="00404331" w:rsidRDefault="00492849" w:rsidP="00540636">
      <w:pPr>
        <w:tabs>
          <w:tab w:val="left" w:pos="3686"/>
          <w:tab w:val="left" w:pos="4536"/>
        </w:tabs>
        <w:spacing w:after="0" w:line="240" w:lineRule="auto"/>
        <w:rPr>
          <w:lang w:val="fr-BE"/>
        </w:rPr>
      </w:pPr>
      <w:r w:rsidRPr="00404331">
        <w:rPr>
          <w:lang w:val="fr-BE"/>
        </w:rPr>
        <w:t>Architect |Architecte :</w:t>
      </w:r>
      <w:r w:rsidRPr="00404331">
        <w:rPr>
          <w:lang w:val="fr-BE"/>
        </w:rPr>
        <w:tab/>
        <w:t>AP/ART architecten bv</w:t>
      </w:r>
    </w:p>
    <w:p w14:paraId="230605A6" w14:textId="4D9D7E59" w:rsidR="00492849" w:rsidRPr="00404331" w:rsidRDefault="00492849" w:rsidP="00540636">
      <w:pPr>
        <w:tabs>
          <w:tab w:val="left" w:pos="3686"/>
        </w:tabs>
        <w:spacing w:after="0" w:line="240" w:lineRule="auto"/>
        <w:rPr>
          <w:lang w:val="fr-BE"/>
        </w:rPr>
      </w:pPr>
      <w:proofErr w:type="spellStart"/>
      <w:r w:rsidRPr="00404331">
        <w:rPr>
          <w:lang w:val="fr-BE"/>
        </w:rPr>
        <w:t>Aannemer</w:t>
      </w:r>
      <w:proofErr w:type="spellEnd"/>
      <w:r w:rsidRPr="00404331">
        <w:rPr>
          <w:lang w:val="fr-BE"/>
        </w:rPr>
        <w:t xml:space="preserve"> | Entrepreneur :</w:t>
      </w:r>
      <w:r w:rsidRPr="00404331">
        <w:rPr>
          <w:lang w:val="fr-BE"/>
        </w:rPr>
        <w:tab/>
      </w:r>
      <w:r w:rsidR="007A23E7" w:rsidRPr="00404331">
        <w:rPr>
          <w:lang w:val="fr-BE"/>
        </w:rPr>
        <w:t xml:space="preserve">APK </w:t>
      </w:r>
      <w:r w:rsidRPr="00404331">
        <w:rPr>
          <w:lang w:val="fr-BE"/>
        </w:rPr>
        <w:t>infra nv</w:t>
      </w:r>
    </w:p>
    <w:p w14:paraId="39136B26" w14:textId="77777777" w:rsidR="00492849" w:rsidRDefault="00492849" w:rsidP="00540636">
      <w:pPr>
        <w:tabs>
          <w:tab w:val="left" w:pos="3686"/>
        </w:tabs>
        <w:spacing w:after="0" w:line="240" w:lineRule="auto"/>
      </w:pPr>
      <w:r>
        <w:t xml:space="preserve">Opdrachtgever | Maître </w:t>
      </w:r>
      <w:proofErr w:type="spellStart"/>
      <w:r>
        <w:t>d’ouvrage</w:t>
      </w:r>
      <w:proofErr w:type="spellEnd"/>
      <w:r>
        <w:t xml:space="preserve"> : </w:t>
      </w:r>
      <w:r>
        <w:tab/>
        <w:t>B-</w:t>
      </w:r>
      <w:proofErr w:type="spellStart"/>
      <w:r>
        <w:t>wile</w:t>
      </w:r>
      <w:proofErr w:type="spellEnd"/>
      <w:r>
        <w:t xml:space="preserve"> bv</w:t>
      </w:r>
    </w:p>
    <w:p w14:paraId="39027356" w14:textId="77777777" w:rsidR="00492849" w:rsidRPr="00492849" w:rsidRDefault="00492849" w:rsidP="00540636">
      <w:pPr>
        <w:tabs>
          <w:tab w:val="left" w:pos="3686"/>
        </w:tabs>
        <w:spacing w:after="0" w:line="240" w:lineRule="auto"/>
        <w:rPr>
          <w:lang w:val="fr-BE"/>
        </w:rPr>
      </w:pPr>
      <w:proofErr w:type="spellStart"/>
      <w:r w:rsidRPr="00492849">
        <w:rPr>
          <w:lang w:val="fr-BE"/>
        </w:rPr>
        <w:t>Prefab</w:t>
      </w:r>
      <w:proofErr w:type="spellEnd"/>
      <w:r w:rsidRPr="00492849">
        <w:rPr>
          <w:lang w:val="fr-BE"/>
        </w:rPr>
        <w:t xml:space="preserve"> </w:t>
      </w:r>
      <w:proofErr w:type="spellStart"/>
      <w:r w:rsidRPr="00492849">
        <w:rPr>
          <w:lang w:val="fr-BE"/>
        </w:rPr>
        <w:t>beton</w:t>
      </w:r>
      <w:proofErr w:type="spellEnd"/>
      <w:r w:rsidRPr="00492849">
        <w:rPr>
          <w:lang w:val="fr-BE"/>
        </w:rPr>
        <w:t xml:space="preserve"> | Béton préfabriqué : </w:t>
      </w:r>
      <w:r w:rsidRPr="00492849">
        <w:rPr>
          <w:lang w:val="fr-BE"/>
        </w:rPr>
        <w:tab/>
        <w:t>Ebema nv - De Bonte nv</w:t>
      </w:r>
    </w:p>
    <w:p w14:paraId="568A1092" w14:textId="2E0F7E9D" w:rsidR="00492849" w:rsidRPr="00404331" w:rsidRDefault="00492849" w:rsidP="00540636">
      <w:pPr>
        <w:tabs>
          <w:tab w:val="left" w:pos="3686"/>
        </w:tabs>
        <w:spacing w:after="0" w:line="240" w:lineRule="auto"/>
        <w:rPr>
          <w:lang w:val="fr-BE"/>
        </w:rPr>
      </w:pPr>
      <w:proofErr w:type="spellStart"/>
      <w:r w:rsidRPr="00404331">
        <w:rPr>
          <w:lang w:val="fr-BE"/>
        </w:rPr>
        <w:t>Andere</w:t>
      </w:r>
      <w:proofErr w:type="spellEnd"/>
      <w:r w:rsidRPr="00404331">
        <w:rPr>
          <w:lang w:val="fr-BE"/>
        </w:rPr>
        <w:t xml:space="preserve"> </w:t>
      </w:r>
      <w:proofErr w:type="spellStart"/>
      <w:r w:rsidRPr="00404331">
        <w:rPr>
          <w:lang w:val="fr-BE"/>
        </w:rPr>
        <w:t>partner</w:t>
      </w:r>
      <w:proofErr w:type="spellEnd"/>
      <w:r w:rsidRPr="00404331">
        <w:rPr>
          <w:lang w:val="fr-BE"/>
        </w:rPr>
        <w:t xml:space="preserve"> | Autre partenaire : </w:t>
      </w:r>
      <w:r w:rsidRPr="00404331">
        <w:rPr>
          <w:lang w:val="fr-BE"/>
        </w:rPr>
        <w:tab/>
        <w:t>PIDPA</w:t>
      </w:r>
    </w:p>
    <w:p w14:paraId="44375935" w14:textId="77777777" w:rsidR="00492849" w:rsidRPr="00404331" w:rsidRDefault="00492849" w:rsidP="00492849">
      <w:pPr>
        <w:spacing w:after="0" w:line="240" w:lineRule="auto"/>
        <w:rPr>
          <w:lang w:val="fr-BE"/>
        </w:rPr>
      </w:pPr>
    </w:p>
    <w:p w14:paraId="09AA972C" w14:textId="377A51A6" w:rsidR="00492849" w:rsidRPr="00404331" w:rsidRDefault="00797E07" w:rsidP="00492849">
      <w:pPr>
        <w:spacing w:after="0" w:line="240" w:lineRule="auto"/>
        <w:rPr>
          <w:b/>
          <w:bCs/>
          <w:lang w:val="fr-BE"/>
        </w:rPr>
      </w:pPr>
      <w:r w:rsidRPr="00404331">
        <w:rPr>
          <w:b/>
          <w:bCs/>
          <w:lang w:val="fr-BE"/>
        </w:rPr>
        <w:t>Le projet</w:t>
      </w:r>
    </w:p>
    <w:p w14:paraId="70761633" w14:textId="77777777" w:rsidR="00492849" w:rsidRPr="00404331" w:rsidRDefault="00492849" w:rsidP="00492849">
      <w:pPr>
        <w:spacing w:after="0" w:line="240" w:lineRule="auto"/>
        <w:rPr>
          <w:lang w:val="fr-BE"/>
        </w:rPr>
      </w:pPr>
    </w:p>
    <w:p w14:paraId="76A450DE" w14:textId="28C6CF99" w:rsidR="002D3F47" w:rsidRDefault="00D32490" w:rsidP="00F4128F">
      <w:pPr>
        <w:spacing w:after="0" w:line="240" w:lineRule="auto"/>
        <w:jc w:val="both"/>
        <w:rPr>
          <w:lang w:val="fr-BE"/>
        </w:rPr>
      </w:pPr>
      <w:r w:rsidRPr="00D32490">
        <w:rPr>
          <w:lang w:val="fr-BE"/>
        </w:rPr>
        <w:t xml:space="preserve">À </w:t>
      </w:r>
      <w:proofErr w:type="spellStart"/>
      <w:r w:rsidRPr="00D32490">
        <w:rPr>
          <w:lang w:val="fr-BE"/>
        </w:rPr>
        <w:t>Wiekevorst</w:t>
      </w:r>
      <w:proofErr w:type="spellEnd"/>
      <w:r w:rsidRPr="00D32490">
        <w:rPr>
          <w:lang w:val="fr-BE"/>
        </w:rPr>
        <w:t xml:space="preserve">, PIDPA a réalisé un système collectif de gestion de l’eau innovant, qui rend </w:t>
      </w:r>
      <w:r w:rsidR="002D3F47" w:rsidRPr="00D32490">
        <w:rPr>
          <w:lang w:val="fr-BE"/>
        </w:rPr>
        <w:t>visible</w:t>
      </w:r>
      <w:r w:rsidR="002D3F47">
        <w:rPr>
          <w:lang w:val="fr-BE"/>
        </w:rPr>
        <w:t xml:space="preserve">, </w:t>
      </w:r>
      <w:r w:rsidR="002D3F47" w:rsidRPr="00D32490">
        <w:rPr>
          <w:lang w:val="fr-BE"/>
        </w:rPr>
        <w:t>littéralement</w:t>
      </w:r>
      <w:r w:rsidRPr="00D32490">
        <w:rPr>
          <w:lang w:val="fr-BE"/>
        </w:rPr>
        <w:t xml:space="preserve"> sous terre</w:t>
      </w:r>
      <w:r w:rsidR="00D7210E">
        <w:rPr>
          <w:lang w:val="fr-BE"/>
        </w:rPr>
        <w:t xml:space="preserve">, </w:t>
      </w:r>
      <w:r w:rsidRPr="00D32490">
        <w:rPr>
          <w:lang w:val="fr-BE"/>
        </w:rPr>
        <w:t xml:space="preserve">l’avenir de la construction durable. Le projet démontre comment une conception réfléchie, associée au béton préfabriqué, offre une solution intelligente, compacte et abordable pour la gestion de l’eau dans les quartiers résidentiels. </w:t>
      </w:r>
    </w:p>
    <w:p w14:paraId="7F214132" w14:textId="77777777" w:rsidR="002D3F47" w:rsidRDefault="002D3F47" w:rsidP="00F4128F">
      <w:pPr>
        <w:spacing w:after="0" w:line="240" w:lineRule="auto"/>
        <w:jc w:val="both"/>
        <w:rPr>
          <w:lang w:val="fr-BE"/>
        </w:rPr>
      </w:pPr>
    </w:p>
    <w:p w14:paraId="5B8FFD57" w14:textId="77777777" w:rsidR="002D3F47" w:rsidRDefault="00D32490" w:rsidP="00F4128F">
      <w:pPr>
        <w:spacing w:after="0" w:line="240" w:lineRule="auto"/>
        <w:jc w:val="both"/>
        <w:rPr>
          <w:lang w:val="fr-BE"/>
        </w:rPr>
      </w:pPr>
      <w:r w:rsidRPr="00D32490">
        <w:rPr>
          <w:lang w:val="fr-BE"/>
        </w:rPr>
        <w:t xml:space="preserve">Sous le sol s’étend un réseau de chambres en béton préfabriqué qui recueillent, stockent et distribuent les eaux pluviales vers les habitations raccordées. L’eau excédentaire s’infiltre dans le sol à travers des parois poreuses, restaurant ainsi le cycle naturel de l’eau. Même les conduites de services publics et les zones de croissance pour les arbres sont intégrées dans la même structure. Il en résulte un système multifonctionnel qui combine gestion de l’eau, infrastructure et verdissement sur une surface limitée. </w:t>
      </w:r>
    </w:p>
    <w:p w14:paraId="79770F66" w14:textId="77777777" w:rsidR="004E6092" w:rsidRDefault="004E6092" w:rsidP="00F4128F">
      <w:pPr>
        <w:spacing w:after="0" w:line="240" w:lineRule="auto"/>
        <w:jc w:val="both"/>
        <w:rPr>
          <w:lang w:val="fr-BE"/>
        </w:rPr>
      </w:pPr>
    </w:p>
    <w:p w14:paraId="1A7C5BDA" w14:textId="77777777" w:rsidR="004E6092" w:rsidRDefault="00D32490" w:rsidP="00F4128F">
      <w:pPr>
        <w:spacing w:after="0" w:line="240" w:lineRule="auto"/>
        <w:jc w:val="both"/>
        <w:rPr>
          <w:lang w:val="fr-BE"/>
        </w:rPr>
      </w:pPr>
      <w:r w:rsidRPr="00D32490">
        <w:rPr>
          <w:lang w:val="fr-BE"/>
        </w:rPr>
        <w:t xml:space="preserve">En surface, des plaques robustes en béton préfabriqué forment la chaussée. Elles supportent sans difficulté le trafic, peuvent être facilement retirées pour l’entretien de la structure sous-jacente, puis replacées sans dégradation. </w:t>
      </w:r>
    </w:p>
    <w:p w14:paraId="1721C0B8" w14:textId="77777777" w:rsidR="00A90D0F" w:rsidRDefault="00D32490" w:rsidP="00F4128F">
      <w:pPr>
        <w:spacing w:after="0" w:line="240" w:lineRule="auto"/>
        <w:jc w:val="both"/>
        <w:rPr>
          <w:lang w:val="fr-BE"/>
        </w:rPr>
      </w:pPr>
      <w:r w:rsidRPr="00D32490">
        <w:rPr>
          <w:lang w:val="fr-BE"/>
        </w:rPr>
        <w:t xml:space="preserve">Le béton préfabriqué confère à l’ensemble solidité, durabilité et modularité. Il réduit les travaux de terrassement, accélère l’exécution et assure une longue durée de vie avec un minimum de nuisances. </w:t>
      </w:r>
    </w:p>
    <w:p w14:paraId="464A55E0" w14:textId="77777777" w:rsidR="00A90D0F" w:rsidRDefault="00A90D0F" w:rsidP="00F4128F">
      <w:pPr>
        <w:spacing w:after="0" w:line="240" w:lineRule="auto"/>
        <w:jc w:val="both"/>
        <w:rPr>
          <w:lang w:val="fr-BE"/>
        </w:rPr>
      </w:pPr>
    </w:p>
    <w:p w14:paraId="39E6AA3F" w14:textId="04EAFF21" w:rsidR="00492849" w:rsidRPr="00A90D0F" w:rsidRDefault="00D32490" w:rsidP="00F4128F">
      <w:pPr>
        <w:spacing w:after="0" w:line="240" w:lineRule="auto"/>
        <w:jc w:val="both"/>
        <w:rPr>
          <w:lang w:val="fr-BE"/>
        </w:rPr>
      </w:pPr>
      <w:r w:rsidRPr="00D32490">
        <w:rPr>
          <w:lang w:val="fr-BE"/>
        </w:rPr>
        <w:t xml:space="preserve">Le résultat est un système de gestion des eaux pluviales tourné vers l’avenir, à la fois performant sur le plan technique et près d’un quart plus économique que les solutions traditionnelles à citernes individuelles. </w:t>
      </w:r>
      <w:r w:rsidRPr="00A90D0F">
        <w:rPr>
          <w:lang w:val="fr-BE"/>
        </w:rPr>
        <w:t>Un exemple inspirant de construction durable et intelligente.</w:t>
      </w:r>
    </w:p>
    <w:p w14:paraId="611DFA97" w14:textId="77777777" w:rsidR="00492849" w:rsidRPr="00A90D0F" w:rsidRDefault="00492849" w:rsidP="00492849">
      <w:pPr>
        <w:spacing w:after="0" w:line="240" w:lineRule="auto"/>
        <w:rPr>
          <w:lang w:val="fr-BE"/>
        </w:rPr>
      </w:pPr>
    </w:p>
    <w:p w14:paraId="6C143BA4" w14:textId="682FB4B8" w:rsidR="00492849" w:rsidRPr="00A90D0F" w:rsidRDefault="00797E07" w:rsidP="00492849">
      <w:pPr>
        <w:spacing w:after="0" w:line="240" w:lineRule="auto"/>
        <w:rPr>
          <w:b/>
          <w:bCs/>
          <w:lang w:val="fr-BE"/>
        </w:rPr>
      </w:pPr>
      <w:r w:rsidRPr="00A90D0F">
        <w:rPr>
          <w:b/>
          <w:bCs/>
          <w:lang w:val="fr-BE"/>
        </w:rPr>
        <w:t>Le jury</w:t>
      </w:r>
    </w:p>
    <w:p w14:paraId="5F40EFD2" w14:textId="77777777" w:rsidR="00492849" w:rsidRPr="00D7642B" w:rsidRDefault="00492849" w:rsidP="00492849">
      <w:pPr>
        <w:spacing w:after="0" w:line="240" w:lineRule="auto"/>
        <w:rPr>
          <w:lang w:val="fr-BE"/>
        </w:rPr>
      </w:pPr>
    </w:p>
    <w:p w14:paraId="2BDCC67D" w14:textId="77777777" w:rsidR="00D7642B" w:rsidRPr="00D7642B" w:rsidRDefault="00D7642B" w:rsidP="00D7642B">
      <w:pPr>
        <w:spacing w:after="0" w:line="240" w:lineRule="auto"/>
        <w:rPr>
          <w:lang w:val="fr-BE"/>
        </w:rPr>
      </w:pPr>
      <w:r w:rsidRPr="00D7642B">
        <w:rPr>
          <w:lang w:val="fr-BE"/>
        </w:rPr>
        <w:t>Ce projet dépasse largement la notion classique de solution infrastructurelle; il constitue un exemple de référence démontrant comment le béton préfabriqué peut offrir une réponse intégrée à des défis sociétaux complexes et actuels tels que l’adaptation climatique, l’utilisation rationnelle de l’espace et la gestion durable des réseaux de services publics.</w:t>
      </w:r>
    </w:p>
    <w:p w14:paraId="4FB77F0D" w14:textId="77777777" w:rsidR="00D7642B" w:rsidRPr="00D7642B" w:rsidRDefault="00D7642B" w:rsidP="00D7642B">
      <w:pPr>
        <w:spacing w:after="0" w:line="240" w:lineRule="auto"/>
        <w:rPr>
          <w:lang w:val="fr-BE"/>
        </w:rPr>
      </w:pPr>
    </w:p>
    <w:p w14:paraId="4D92072A" w14:textId="77777777" w:rsidR="00D7642B" w:rsidRPr="00D7642B" w:rsidRDefault="00D7642B" w:rsidP="00D7642B">
      <w:pPr>
        <w:spacing w:after="0" w:line="240" w:lineRule="auto"/>
        <w:rPr>
          <w:lang w:val="fr-BE"/>
        </w:rPr>
      </w:pPr>
      <w:r w:rsidRPr="00D7642B">
        <w:rPr>
          <w:lang w:val="fr-BE"/>
        </w:rPr>
        <w:t xml:space="preserve">Le cœur de cette innovation tournée vers l’avenir réside dans la chaîne souterraine de chambres multifonctionnelles en béton préfabriqué, continues et parfaitement articulées. Ces chambres combinent de manière unique et ingénieuse plusieurs fonctions essentielles. Elles assurent non seulement la collecte, le stockage, la réutilisation et l’infiltration des eaux pluviales sous la supervision du distributeur d’eau, mais offrent également un espace organisé et accessible pour l’ensemble des conduites de services publics. Cette configuration évite les dommages liés aux fouilles ultérieures et simplifie considérablement les opérations de </w:t>
      </w:r>
      <w:r w:rsidRPr="00D7642B">
        <w:rPr>
          <w:lang w:val="fr-BE"/>
        </w:rPr>
        <w:lastRenderedPageBreak/>
        <w:t>maintenance. L’intégration d’un espace de croissance pour les arbres reflète une vision holistique de l’aménagement d’un espace public vivable et durable.</w:t>
      </w:r>
    </w:p>
    <w:p w14:paraId="7629B03E" w14:textId="77777777" w:rsidR="00D7642B" w:rsidRPr="00D7642B" w:rsidRDefault="00D7642B" w:rsidP="00D7642B">
      <w:pPr>
        <w:spacing w:after="0" w:line="240" w:lineRule="auto"/>
        <w:rPr>
          <w:lang w:val="fr-BE"/>
        </w:rPr>
      </w:pPr>
    </w:p>
    <w:p w14:paraId="385B407F" w14:textId="77777777" w:rsidR="00D7642B" w:rsidRPr="00D7642B" w:rsidRDefault="00D7642B" w:rsidP="00D7642B">
      <w:pPr>
        <w:spacing w:after="0" w:line="240" w:lineRule="auto"/>
        <w:rPr>
          <w:lang w:val="fr-BE"/>
        </w:rPr>
      </w:pPr>
      <w:r w:rsidRPr="00D7642B">
        <w:rPr>
          <w:lang w:val="fr-BE"/>
        </w:rPr>
        <w:t>En surface, le système est refermé par des dalles de voirie en béton préfabriqué, qui font office de chaussée. Ces dalles sont dimensionnées pour supporter toutes les charges de trafic et peuvent être retirées facilement à l’aide d’un dispositif à dépression, puis replacées avec une précision parfaite après intervention. Cette approche réduit au minimum les nuisances ainsi que les coûts de réparation.</w:t>
      </w:r>
    </w:p>
    <w:p w14:paraId="1FC61949" w14:textId="77777777" w:rsidR="00D7642B" w:rsidRPr="00D7642B" w:rsidRDefault="00D7642B" w:rsidP="00D7642B">
      <w:pPr>
        <w:spacing w:after="0" w:line="240" w:lineRule="auto"/>
        <w:rPr>
          <w:lang w:val="fr-BE"/>
        </w:rPr>
      </w:pPr>
    </w:p>
    <w:p w14:paraId="0DC4D47F" w14:textId="0587D55B" w:rsidR="00D7642B" w:rsidRPr="00D7642B" w:rsidRDefault="00D7642B" w:rsidP="00D7642B">
      <w:pPr>
        <w:spacing w:after="0" w:line="240" w:lineRule="auto"/>
        <w:rPr>
          <w:lang w:val="fr-BE"/>
        </w:rPr>
      </w:pPr>
      <w:r w:rsidRPr="00D7642B">
        <w:rPr>
          <w:lang w:val="fr-BE"/>
        </w:rPr>
        <w:t>L’utilisation du béton préfabriqué est ici déterminante pour la réussite du projet. La modularité du système garantit une exécution rapide et efficace, assortie d’une qualité élevée. L’ingénieuse liaison entre les chambres empêche les tassements différentiels, un élément crucial pour assurer la durabilité et la fonctionnalit</w:t>
      </w:r>
      <w:r w:rsidR="006E4DF8">
        <w:rPr>
          <w:lang w:val="fr-BE"/>
        </w:rPr>
        <w:t>é</w:t>
      </w:r>
      <w:r w:rsidRPr="00D7642B">
        <w:rPr>
          <w:lang w:val="fr-BE"/>
        </w:rPr>
        <w:t xml:space="preserve"> de la voirie supérieure.</w:t>
      </w:r>
    </w:p>
    <w:p w14:paraId="5318D0D8" w14:textId="77777777" w:rsidR="00D7642B" w:rsidRPr="00D7642B" w:rsidRDefault="00D7642B" w:rsidP="00D7642B">
      <w:pPr>
        <w:spacing w:after="0" w:line="240" w:lineRule="auto"/>
        <w:rPr>
          <w:lang w:val="fr-BE"/>
        </w:rPr>
      </w:pPr>
    </w:p>
    <w:p w14:paraId="17EC7F00" w14:textId="7A10DDF5" w:rsidR="00E12CE9" w:rsidRPr="00D7642B" w:rsidRDefault="00D7642B" w:rsidP="00D7642B">
      <w:pPr>
        <w:spacing w:after="0" w:line="240" w:lineRule="auto"/>
        <w:rPr>
          <w:lang w:val="fr-BE"/>
        </w:rPr>
      </w:pPr>
      <w:r w:rsidRPr="00D7642B">
        <w:rPr>
          <w:lang w:val="fr-BE"/>
        </w:rPr>
        <w:t>Ce projet apporte une immense valeur ajoutée en matière de durabilité, d’efficacité, de sécurité et d’environnement. Il s’agit d’une solution évolutive qui, après des années de recherche et de concertation avec l’ensemble des gestionnaires de réseaux, s’impose comme une alternative éprouvée aux systèmes individuels. C’est un véritable changement de paradigme dans la gestion de l’espace souterrain – et à ce titre, un lauréat pleinement mérité. Un projet à fort impact !</w:t>
      </w:r>
    </w:p>
    <w:p w14:paraId="3B18142C" w14:textId="77777777" w:rsidR="00D7642B" w:rsidRPr="00404331" w:rsidRDefault="00D7642B" w:rsidP="00492849">
      <w:pPr>
        <w:spacing w:after="0" w:line="240" w:lineRule="auto"/>
        <w:rPr>
          <w:b/>
          <w:bCs/>
          <w:lang w:val="fr-BE"/>
        </w:rPr>
      </w:pPr>
    </w:p>
    <w:p w14:paraId="6B3E41E0" w14:textId="77777777" w:rsidR="00D7642B" w:rsidRPr="00404331" w:rsidRDefault="00D7642B" w:rsidP="00492849">
      <w:pPr>
        <w:spacing w:after="0" w:line="240" w:lineRule="auto"/>
        <w:rPr>
          <w:b/>
          <w:bCs/>
          <w:lang w:val="fr-BE"/>
        </w:rPr>
      </w:pPr>
    </w:p>
    <w:p w14:paraId="419819FD" w14:textId="25CAAC3C" w:rsidR="00492849" w:rsidRPr="00404331" w:rsidRDefault="00C2611C" w:rsidP="00492849">
      <w:pPr>
        <w:spacing w:after="0" w:line="240" w:lineRule="auto"/>
        <w:rPr>
          <w:b/>
          <w:bCs/>
          <w:lang w:val="fr-BE"/>
        </w:rPr>
      </w:pPr>
      <w:r w:rsidRPr="00404331">
        <w:rPr>
          <w:b/>
          <w:bCs/>
          <w:lang w:val="fr-BE"/>
        </w:rPr>
        <w:t>Autres nominés</w:t>
      </w:r>
    </w:p>
    <w:p w14:paraId="5ADA8B5D" w14:textId="77777777" w:rsidR="00492849" w:rsidRPr="00404331" w:rsidRDefault="00492849" w:rsidP="00DB3566">
      <w:pPr>
        <w:spacing w:after="0" w:line="240" w:lineRule="auto"/>
        <w:rPr>
          <w:lang w:val="fr-BE"/>
        </w:rPr>
      </w:pPr>
    </w:p>
    <w:p w14:paraId="76E2FF6B" w14:textId="77777777" w:rsidR="00E12CE9" w:rsidRPr="00404331" w:rsidRDefault="00E12CE9" w:rsidP="00492849">
      <w:pPr>
        <w:spacing w:after="0" w:line="240" w:lineRule="auto"/>
        <w:rPr>
          <w:b/>
          <w:bCs/>
          <w:lang w:val="fr-BE"/>
        </w:rPr>
      </w:pPr>
    </w:p>
    <w:p w14:paraId="76B7F791" w14:textId="736EAC11" w:rsidR="00492849" w:rsidRPr="00404331" w:rsidRDefault="00492849" w:rsidP="00E10505">
      <w:pPr>
        <w:tabs>
          <w:tab w:val="right" w:pos="8931"/>
        </w:tabs>
        <w:spacing w:after="0" w:line="240" w:lineRule="auto"/>
        <w:rPr>
          <w:lang w:val="fr-BE"/>
        </w:rPr>
      </w:pPr>
      <w:r w:rsidRPr="00404331">
        <w:rPr>
          <w:b/>
          <w:bCs/>
          <w:lang w:val="fr-BE"/>
        </w:rPr>
        <w:t>WATERMOLENDREEF - SINT-NIKLAAS</w:t>
      </w:r>
      <w:r w:rsidR="00E10505" w:rsidRPr="00404331">
        <w:rPr>
          <w:b/>
          <w:bCs/>
          <w:lang w:val="fr-BE"/>
        </w:rPr>
        <w:tab/>
      </w:r>
      <w:hyperlink r:id="rId18" w:history="1">
        <w:r w:rsidR="005A183C" w:rsidRPr="00404331">
          <w:rPr>
            <w:rStyle w:val="Lienhypertexte"/>
            <w:b/>
            <w:bCs/>
            <w:lang w:val="fr-BE"/>
          </w:rPr>
          <w:t>IMAGES</w:t>
        </w:r>
      </w:hyperlink>
    </w:p>
    <w:p w14:paraId="096EC771" w14:textId="0935ACFE" w:rsidR="000A573A" w:rsidRPr="00404331" w:rsidRDefault="000A573A" w:rsidP="00E10505">
      <w:pPr>
        <w:tabs>
          <w:tab w:val="right" w:pos="8931"/>
        </w:tabs>
        <w:spacing w:after="0" w:line="240" w:lineRule="auto"/>
        <w:rPr>
          <w:b/>
          <w:bCs/>
          <w:lang w:val="fr-BE"/>
        </w:rPr>
      </w:pPr>
      <w:r w:rsidRPr="00404331">
        <w:rPr>
          <w:lang w:val="fr-BE"/>
        </w:rPr>
        <w:t>(L’allée ‘</w:t>
      </w:r>
      <w:proofErr w:type="spellStart"/>
      <w:r w:rsidRPr="00404331">
        <w:rPr>
          <w:lang w:val="fr-BE"/>
        </w:rPr>
        <w:t>Wat</w:t>
      </w:r>
      <w:r w:rsidR="001570D8" w:rsidRPr="00404331">
        <w:rPr>
          <w:lang w:val="fr-BE"/>
        </w:rPr>
        <w:t>e</w:t>
      </w:r>
      <w:r w:rsidRPr="00404331">
        <w:rPr>
          <w:lang w:val="fr-BE"/>
        </w:rPr>
        <w:t>rmolendreef</w:t>
      </w:r>
      <w:proofErr w:type="spellEnd"/>
      <w:r w:rsidRPr="00404331">
        <w:rPr>
          <w:lang w:val="fr-BE"/>
        </w:rPr>
        <w:t>’)</w:t>
      </w:r>
    </w:p>
    <w:p w14:paraId="29F94FDE" w14:textId="77777777" w:rsidR="00492849" w:rsidRPr="00404331" w:rsidRDefault="00492849" w:rsidP="00492849">
      <w:pPr>
        <w:spacing w:after="0" w:line="240" w:lineRule="auto"/>
        <w:rPr>
          <w:lang w:val="fr-BE"/>
        </w:rPr>
      </w:pPr>
    </w:p>
    <w:p w14:paraId="04591007" w14:textId="1DBEE014" w:rsidR="00492849" w:rsidRPr="00404331" w:rsidRDefault="00492849" w:rsidP="00540636">
      <w:pPr>
        <w:tabs>
          <w:tab w:val="left" w:pos="3686"/>
        </w:tabs>
        <w:spacing w:after="0" w:line="240" w:lineRule="auto"/>
        <w:rPr>
          <w:lang w:val="fr-BE"/>
        </w:rPr>
      </w:pPr>
      <w:r w:rsidRPr="00404331">
        <w:rPr>
          <w:lang w:val="fr-BE"/>
        </w:rPr>
        <w:t xml:space="preserve">Architect | Architecte : </w:t>
      </w:r>
      <w:r w:rsidRPr="00404331">
        <w:rPr>
          <w:lang w:val="fr-BE"/>
        </w:rPr>
        <w:tab/>
      </w:r>
      <w:proofErr w:type="spellStart"/>
      <w:r w:rsidRPr="00404331">
        <w:rPr>
          <w:lang w:val="fr-BE"/>
        </w:rPr>
        <w:t>Evolta</w:t>
      </w:r>
      <w:proofErr w:type="spellEnd"/>
      <w:r w:rsidRPr="00404331">
        <w:rPr>
          <w:lang w:val="fr-BE"/>
        </w:rPr>
        <w:t xml:space="preserve"> Architects cv</w:t>
      </w:r>
    </w:p>
    <w:p w14:paraId="67C883F4" w14:textId="3EA72BD8" w:rsidR="00492849" w:rsidRPr="00574490" w:rsidRDefault="00492849" w:rsidP="00540636">
      <w:pPr>
        <w:tabs>
          <w:tab w:val="left" w:pos="3686"/>
        </w:tabs>
        <w:spacing w:after="0" w:line="240" w:lineRule="auto"/>
        <w:rPr>
          <w:lang w:val="fr-BE"/>
        </w:rPr>
      </w:pPr>
      <w:proofErr w:type="spellStart"/>
      <w:r w:rsidRPr="00574490">
        <w:rPr>
          <w:lang w:val="fr-BE"/>
        </w:rPr>
        <w:t>Aannemer</w:t>
      </w:r>
      <w:proofErr w:type="spellEnd"/>
      <w:r w:rsidRPr="00574490">
        <w:rPr>
          <w:lang w:val="fr-BE"/>
        </w:rPr>
        <w:t xml:space="preserve"> | Entrepreneur : </w:t>
      </w:r>
      <w:r w:rsidRPr="00574490">
        <w:rPr>
          <w:lang w:val="fr-BE"/>
        </w:rPr>
        <w:tab/>
      </w:r>
      <w:proofErr w:type="spellStart"/>
      <w:r w:rsidRPr="00574490">
        <w:rPr>
          <w:lang w:val="fr-BE"/>
        </w:rPr>
        <w:t>Audebo</w:t>
      </w:r>
      <w:proofErr w:type="spellEnd"/>
      <w:r w:rsidRPr="00574490">
        <w:rPr>
          <w:lang w:val="fr-BE"/>
        </w:rPr>
        <w:t xml:space="preserve"> nv</w:t>
      </w:r>
      <w:r w:rsidRPr="00574490">
        <w:rPr>
          <w:lang w:val="fr-BE"/>
        </w:rPr>
        <w:tab/>
      </w:r>
    </w:p>
    <w:p w14:paraId="127B1650" w14:textId="77777777" w:rsidR="00492849" w:rsidRPr="00574490" w:rsidRDefault="00492849" w:rsidP="00540636">
      <w:pPr>
        <w:tabs>
          <w:tab w:val="left" w:pos="3686"/>
        </w:tabs>
        <w:spacing w:after="0" w:line="240" w:lineRule="auto"/>
        <w:rPr>
          <w:lang w:val="fr-BE"/>
        </w:rPr>
      </w:pPr>
      <w:proofErr w:type="spellStart"/>
      <w:r w:rsidRPr="00574490">
        <w:rPr>
          <w:lang w:val="fr-BE"/>
        </w:rPr>
        <w:t>Studiebureau</w:t>
      </w:r>
      <w:proofErr w:type="spellEnd"/>
      <w:r w:rsidRPr="00574490">
        <w:rPr>
          <w:lang w:val="fr-BE"/>
        </w:rPr>
        <w:t xml:space="preserve"> | Bureau d'études : </w:t>
      </w:r>
      <w:r w:rsidRPr="00574490">
        <w:rPr>
          <w:lang w:val="fr-BE"/>
        </w:rPr>
        <w:tab/>
      </w:r>
      <w:proofErr w:type="spellStart"/>
      <w:r w:rsidRPr="00574490">
        <w:rPr>
          <w:lang w:val="fr-BE"/>
        </w:rPr>
        <w:t>Evolta</w:t>
      </w:r>
      <w:proofErr w:type="spellEnd"/>
      <w:r w:rsidRPr="00574490">
        <w:rPr>
          <w:lang w:val="fr-BE"/>
        </w:rPr>
        <w:t xml:space="preserve"> Architects cv</w:t>
      </w:r>
    </w:p>
    <w:p w14:paraId="1713B968" w14:textId="2E49C95F" w:rsidR="00492849" w:rsidRPr="00404331" w:rsidRDefault="00492849" w:rsidP="00540636">
      <w:pPr>
        <w:tabs>
          <w:tab w:val="left" w:pos="3686"/>
        </w:tabs>
        <w:spacing w:after="0" w:line="240" w:lineRule="auto"/>
        <w:rPr>
          <w:lang w:val="fr-BE"/>
        </w:rPr>
      </w:pPr>
      <w:proofErr w:type="spellStart"/>
      <w:r w:rsidRPr="00404331">
        <w:rPr>
          <w:lang w:val="fr-BE"/>
        </w:rPr>
        <w:t>Opdrachtgever</w:t>
      </w:r>
      <w:proofErr w:type="spellEnd"/>
      <w:r w:rsidRPr="00404331">
        <w:rPr>
          <w:lang w:val="fr-BE"/>
        </w:rPr>
        <w:t xml:space="preserve"> | Maître d’ouvrage : </w:t>
      </w:r>
      <w:r w:rsidRPr="00404331">
        <w:rPr>
          <w:lang w:val="fr-BE"/>
        </w:rPr>
        <w:tab/>
      </w:r>
      <w:proofErr w:type="spellStart"/>
      <w:r w:rsidRPr="00404331">
        <w:rPr>
          <w:lang w:val="fr-BE"/>
        </w:rPr>
        <w:t>Aquafin</w:t>
      </w:r>
      <w:proofErr w:type="spellEnd"/>
      <w:r w:rsidRPr="00404331">
        <w:rPr>
          <w:lang w:val="fr-BE"/>
        </w:rPr>
        <w:t xml:space="preserve"> nv - </w:t>
      </w:r>
      <w:proofErr w:type="spellStart"/>
      <w:r w:rsidRPr="00404331">
        <w:rPr>
          <w:lang w:val="fr-BE"/>
        </w:rPr>
        <w:t>Stad</w:t>
      </w:r>
      <w:proofErr w:type="spellEnd"/>
      <w:r w:rsidRPr="00404331">
        <w:rPr>
          <w:lang w:val="fr-BE"/>
        </w:rPr>
        <w:t xml:space="preserve"> Sint-Niklaas</w:t>
      </w:r>
    </w:p>
    <w:p w14:paraId="6DCCD1A7" w14:textId="492F1B6B" w:rsidR="00492849" w:rsidRDefault="00492849" w:rsidP="00540636">
      <w:pPr>
        <w:tabs>
          <w:tab w:val="left" w:pos="3686"/>
        </w:tabs>
        <w:spacing w:after="0" w:line="240" w:lineRule="auto"/>
        <w:rPr>
          <w:lang w:val="fr-BE"/>
        </w:rPr>
      </w:pPr>
      <w:proofErr w:type="spellStart"/>
      <w:r w:rsidRPr="00492849">
        <w:rPr>
          <w:lang w:val="fr-BE"/>
        </w:rPr>
        <w:t>Prefab</w:t>
      </w:r>
      <w:proofErr w:type="spellEnd"/>
      <w:r w:rsidRPr="00492849">
        <w:rPr>
          <w:lang w:val="fr-BE"/>
        </w:rPr>
        <w:t xml:space="preserve"> </w:t>
      </w:r>
      <w:proofErr w:type="spellStart"/>
      <w:r w:rsidRPr="00492849">
        <w:rPr>
          <w:lang w:val="fr-BE"/>
        </w:rPr>
        <w:t>beton</w:t>
      </w:r>
      <w:proofErr w:type="spellEnd"/>
      <w:r w:rsidRPr="00492849">
        <w:rPr>
          <w:lang w:val="fr-BE"/>
        </w:rPr>
        <w:t xml:space="preserve"> | Béton préfabriqué : </w:t>
      </w:r>
      <w:r w:rsidR="00540636">
        <w:rPr>
          <w:lang w:val="fr-BE"/>
        </w:rPr>
        <w:tab/>
      </w:r>
      <w:r w:rsidRPr="00492849">
        <w:rPr>
          <w:lang w:val="fr-BE"/>
        </w:rPr>
        <w:t>Tubobel Aqua nv</w:t>
      </w:r>
    </w:p>
    <w:p w14:paraId="5A02D599" w14:textId="77777777" w:rsidR="00E12CE9" w:rsidRDefault="00E12CE9" w:rsidP="00492849">
      <w:pPr>
        <w:spacing w:after="0" w:line="240" w:lineRule="auto"/>
        <w:rPr>
          <w:lang w:val="fr-BE"/>
        </w:rPr>
      </w:pPr>
    </w:p>
    <w:p w14:paraId="5ED5A8FE" w14:textId="77777777" w:rsidR="00E12CE9" w:rsidRPr="00574490" w:rsidRDefault="00E12CE9" w:rsidP="00492849">
      <w:pPr>
        <w:spacing w:after="0" w:line="240" w:lineRule="auto"/>
        <w:rPr>
          <w:b/>
          <w:bCs/>
          <w:lang w:val="fr-BE"/>
        </w:rPr>
      </w:pPr>
    </w:p>
    <w:p w14:paraId="7978F6DB" w14:textId="65C9CCAE" w:rsidR="00E12CE9" w:rsidRPr="00574053" w:rsidRDefault="00E12CE9" w:rsidP="00E10505">
      <w:pPr>
        <w:tabs>
          <w:tab w:val="right" w:pos="8931"/>
        </w:tabs>
        <w:spacing w:after="0" w:line="240" w:lineRule="auto"/>
        <w:rPr>
          <w:b/>
          <w:bCs/>
          <w:lang w:val="fr-BE"/>
        </w:rPr>
      </w:pPr>
      <w:r w:rsidRPr="00574053">
        <w:rPr>
          <w:b/>
          <w:bCs/>
          <w:lang w:val="fr-BE"/>
        </w:rPr>
        <w:t>SANERING HEIRWEG  - WIELSBEKE</w:t>
      </w:r>
      <w:r w:rsidR="00E10505" w:rsidRPr="00574053">
        <w:rPr>
          <w:b/>
          <w:bCs/>
          <w:lang w:val="fr-BE"/>
        </w:rPr>
        <w:tab/>
      </w:r>
      <w:hyperlink r:id="rId19" w:history="1">
        <w:r w:rsidR="005A183C" w:rsidRPr="00574053">
          <w:rPr>
            <w:rStyle w:val="Lienhypertexte"/>
            <w:b/>
            <w:bCs/>
            <w:lang w:val="fr-BE"/>
          </w:rPr>
          <w:t>IMAGES</w:t>
        </w:r>
      </w:hyperlink>
    </w:p>
    <w:p w14:paraId="0071599A" w14:textId="376BB853" w:rsidR="00492849" w:rsidRDefault="00574053" w:rsidP="00DB3566">
      <w:pPr>
        <w:spacing w:after="0" w:line="240" w:lineRule="auto"/>
        <w:rPr>
          <w:lang w:val="fr-BE"/>
        </w:rPr>
      </w:pPr>
      <w:r w:rsidRPr="00574053">
        <w:rPr>
          <w:lang w:val="fr-BE"/>
        </w:rPr>
        <w:t>(</w:t>
      </w:r>
      <w:r w:rsidR="00873E0A" w:rsidRPr="00873E0A">
        <w:rPr>
          <w:lang w:val="fr-BE"/>
        </w:rPr>
        <w:t xml:space="preserve">Assainissement de la route « </w:t>
      </w:r>
      <w:proofErr w:type="spellStart"/>
      <w:r w:rsidR="00873E0A" w:rsidRPr="00873E0A">
        <w:rPr>
          <w:lang w:val="fr-BE"/>
        </w:rPr>
        <w:t>Heirweg</w:t>
      </w:r>
      <w:proofErr w:type="spellEnd"/>
      <w:r w:rsidR="00873E0A" w:rsidRPr="00873E0A">
        <w:rPr>
          <w:lang w:val="fr-BE"/>
        </w:rPr>
        <w:t xml:space="preserve"> »</w:t>
      </w:r>
      <w:r w:rsidR="00873E0A">
        <w:rPr>
          <w:lang w:val="fr-BE"/>
        </w:rPr>
        <w:t>)</w:t>
      </w:r>
    </w:p>
    <w:p w14:paraId="05B269D0" w14:textId="77777777" w:rsidR="00873E0A" w:rsidRPr="00574053" w:rsidRDefault="00873E0A" w:rsidP="00DB3566">
      <w:pPr>
        <w:spacing w:after="0" w:line="240" w:lineRule="auto"/>
        <w:rPr>
          <w:lang w:val="fr-BE"/>
        </w:rPr>
      </w:pPr>
    </w:p>
    <w:p w14:paraId="0564FE77" w14:textId="5FBF1B6D" w:rsidR="00E12CE9" w:rsidRPr="00574053" w:rsidRDefault="00E12CE9" w:rsidP="00540636">
      <w:pPr>
        <w:tabs>
          <w:tab w:val="left" w:pos="3686"/>
        </w:tabs>
        <w:spacing w:after="0" w:line="240" w:lineRule="auto"/>
        <w:rPr>
          <w:lang w:val="fr-BE"/>
        </w:rPr>
      </w:pPr>
      <w:proofErr w:type="spellStart"/>
      <w:r w:rsidRPr="00574053">
        <w:rPr>
          <w:lang w:val="fr-BE"/>
        </w:rPr>
        <w:t>Aannemer</w:t>
      </w:r>
      <w:proofErr w:type="spellEnd"/>
      <w:r w:rsidRPr="00574053">
        <w:rPr>
          <w:lang w:val="fr-BE"/>
        </w:rPr>
        <w:t xml:space="preserve"> | Entrepreneur : </w:t>
      </w:r>
      <w:r w:rsidRPr="00574053">
        <w:rPr>
          <w:lang w:val="fr-BE"/>
        </w:rPr>
        <w:tab/>
      </w:r>
      <w:proofErr w:type="spellStart"/>
      <w:r w:rsidRPr="00574053">
        <w:rPr>
          <w:lang w:val="fr-BE"/>
        </w:rPr>
        <w:t>Casteleyn</w:t>
      </w:r>
      <w:proofErr w:type="spellEnd"/>
      <w:r w:rsidRPr="00574053">
        <w:rPr>
          <w:lang w:val="fr-BE"/>
        </w:rPr>
        <w:t xml:space="preserve"> nv</w:t>
      </w:r>
    </w:p>
    <w:p w14:paraId="0E82C964" w14:textId="77777777" w:rsidR="00E12CE9" w:rsidRPr="00E12CE9" w:rsidRDefault="00E12CE9" w:rsidP="00540636">
      <w:pPr>
        <w:tabs>
          <w:tab w:val="left" w:pos="3686"/>
        </w:tabs>
        <w:spacing w:after="0" w:line="240" w:lineRule="auto"/>
        <w:rPr>
          <w:lang w:val="fr-BE"/>
        </w:rPr>
      </w:pPr>
      <w:proofErr w:type="spellStart"/>
      <w:r w:rsidRPr="00E12CE9">
        <w:rPr>
          <w:lang w:val="fr-BE"/>
        </w:rPr>
        <w:t>Studiebureau</w:t>
      </w:r>
      <w:proofErr w:type="spellEnd"/>
      <w:r w:rsidRPr="00E12CE9">
        <w:rPr>
          <w:lang w:val="fr-BE"/>
        </w:rPr>
        <w:t xml:space="preserve"> | Bureau d'études : </w:t>
      </w:r>
      <w:r w:rsidRPr="00E12CE9">
        <w:rPr>
          <w:lang w:val="fr-BE"/>
        </w:rPr>
        <w:tab/>
      </w:r>
      <w:proofErr w:type="spellStart"/>
      <w:r w:rsidRPr="00E12CE9">
        <w:rPr>
          <w:lang w:val="fr-BE"/>
        </w:rPr>
        <w:t>INFRAbureau</w:t>
      </w:r>
      <w:proofErr w:type="spellEnd"/>
      <w:r w:rsidRPr="00E12CE9">
        <w:rPr>
          <w:lang w:val="fr-BE"/>
        </w:rPr>
        <w:t xml:space="preserve"> </w:t>
      </w:r>
      <w:proofErr w:type="spellStart"/>
      <w:r w:rsidRPr="00E12CE9">
        <w:rPr>
          <w:lang w:val="fr-BE"/>
        </w:rPr>
        <w:t>Demey</w:t>
      </w:r>
      <w:proofErr w:type="spellEnd"/>
      <w:r w:rsidRPr="00E12CE9">
        <w:rPr>
          <w:lang w:val="fr-BE"/>
        </w:rPr>
        <w:t xml:space="preserve"> </w:t>
      </w:r>
      <w:proofErr w:type="spellStart"/>
      <w:r w:rsidRPr="00E12CE9">
        <w:rPr>
          <w:lang w:val="fr-BE"/>
        </w:rPr>
        <w:t>bv</w:t>
      </w:r>
      <w:proofErr w:type="spellEnd"/>
    </w:p>
    <w:p w14:paraId="4A74B09C" w14:textId="3BEE9016" w:rsidR="00E12CE9" w:rsidRPr="00E12CE9" w:rsidRDefault="00E12CE9" w:rsidP="00540636">
      <w:pPr>
        <w:tabs>
          <w:tab w:val="left" w:pos="3686"/>
        </w:tabs>
        <w:spacing w:after="0" w:line="240" w:lineRule="auto"/>
      </w:pPr>
      <w:r w:rsidRPr="00E12CE9">
        <w:t xml:space="preserve">Opdrachtgever | Maître </w:t>
      </w:r>
      <w:proofErr w:type="spellStart"/>
      <w:r w:rsidRPr="00E12CE9">
        <w:t>d’ouvrage</w:t>
      </w:r>
      <w:proofErr w:type="spellEnd"/>
      <w:r w:rsidRPr="00E12CE9">
        <w:t xml:space="preserve"> : </w:t>
      </w:r>
      <w:r w:rsidRPr="00E12CE9">
        <w:tab/>
      </w:r>
      <w:proofErr w:type="spellStart"/>
      <w:r w:rsidRPr="00E12CE9">
        <w:t>Aquafin</w:t>
      </w:r>
      <w:proofErr w:type="spellEnd"/>
      <w:r w:rsidRPr="00E12CE9">
        <w:t xml:space="preserve"> nv - Gemeente Wielsbeke</w:t>
      </w:r>
    </w:p>
    <w:p w14:paraId="4E2A2BF7" w14:textId="79A81BBF" w:rsidR="00E12CE9" w:rsidRDefault="00E12CE9" w:rsidP="00540636">
      <w:pPr>
        <w:tabs>
          <w:tab w:val="left" w:pos="3686"/>
        </w:tabs>
        <w:spacing w:after="0" w:line="240" w:lineRule="auto"/>
        <w:rPr>
          <w:lang w:val="fr-BE"/>
        </w:rPr>
      </w:pPr>
      <w:proofErr w:type="spellStart"/>
      <w:r w:rsidRPr="00E12CE9">
        <w:rPr>
          <w:lang w:val="fr-BE"/>
        </w:rPr>
        <w:t>Prefab</w:t>
      </w:r>
      <w:proofErr w:type="spellEnd"/>
      <w:r w:rsidRPr="00E12CE9">
        <w:rPr>
          <w:lang w:val="fr-BE"/>
        </w:rPr>
        <w:t xml:space="preserve"> </w:t>
      </w:r>
      <w:proofErr w:type="spellStart"/>
      <w:r w:rsidRPr="00E12CE9">
        <w:rPr>
          <w:lang w:val="fr-BE"/>
        </w:rPr>
        <w:t>beton</w:t>
      </w:r>
      <w:proofErr w:type="spellEnd"/>
      <w:r w:rsidRPr="00E12CE9">
        <w:rPr>
          <w:lang w:val="fr-BE"/>
        </w:rPr>
        <w:t xml:space="preserve"> | Béton préfabriqué : </w:t>
      </w:r>
      <w:r w:rsidRPr="00E12CE9">
        <w:rPr>
          <w:lang w:val="fr-BE"/>
        </w:rPr>
        <w:tab/>
      </w:r>
      <w:proofErr w:type="spellStart"/>
      <w:r w:rsidRPr="00E12CE9">
        <w:rPr>
          <w:lang w:val="fr-BE"/>
        </w:rPr>
        <w:t>Lithobeton</w:t>
      </w:r>
      <w:proofErr w:type="spellEnd"/>
      <w:r w:rsidRPr="00E12CE9">
        <w:rPr>
          <w:lang w:val="fr-BE"/>
        </w:rPr>
        <w:t xml:space="preserve"> nv</w:t>
      </w:r>
    </w:p>
    <w:p w14:paraId="588B3883" w14:textId="77777777" w:rsidR="00E12CE9" w:rsidRPr="00492849" w:rsidRDefault="00E12CE9" w:rsidP="00DB3566">
      <w:pPr>
        <w:spacing w:after="0" w:line="240" w:lineRule="auto"/>
        <w:rPr>
          <w:lang w:val="fr-BE"/>
        </w:rPr>
      </w:pPr>
    </w:p>
    <w:p w14:paraId="71E857EA" w14:textId="77777777" w:rsidR="00E12CE9" w:rsidRPr="00574490" w:rsidRDefault="00E12CE9">
      <w:pPr>
        <w:rPr>
          <w:b/>
          <w:bCs/>
          <w:sz w:val="36"/>
          <w:szCs w:val="36"/>
          <w:lang w:val="fr-BE"/>
        </w:rPr>
      </w:pPr>
      <w:r w:rsidRPr="00574490">
        <w:rPr>
          <w:b/>
          <w:bCs/>
          <w:sz w:val="36"/>
          <w:szCs w:val="36"/>
          <w:lang w:val="fr-BE"/>
        </w:rPr>
        <w:br w:type="page"/>
      </w:r>
    </w:p>
    <w:p w14:paraId="447A67B8" w14:textId="0D8906B3" w:rsidR="00492849" w:rsidRPr="00E12CE9" w:rsidRDefault="00E12CE9" w:rsidP="00492849">
      <w:pPr>
        <w:spacing w:after="0" w:line="240" w:lineRule="auto"/>
        <w:rPr>
          <w:b/>
          <w:bCs/>
          <w:sz w:val="36"/>
          <w:szCs w:val="36"/>
          <w:lang w:val="en-US"/>
        </w:rPr>
      </w:pPr>
      <w:r w:rsidRPr="00E12CE9">
        <w:rPr>
          <w:b/>
          <w:bCs/>
          <w:sz w:val="36"/>
          <w:szCs w:val="36"/>
          <w:lang w:val="en-US"/>
        </w:rPr>
        <w:lastRenderedPageBreak/>
        <w:t xml:space="preserve">Outstanding </w:t>
      </w:r>
      <w:r w:rsidR="00492849" w:rsidRPr="00E12CE9">
        <w:rPr>
          <w:b/>
          <w:bCs/>
          <w:sz w:val="36"/>
          <w:szCs w:val="36"/>
          <w:lang w:val="en-US"/>
        </w:rPr>
        <w:t xml:space="preserve">Precast </w:t>
      </w:r>
      <w:r w:rsidRPr="00E12CE9">
        <w:rPr>
          <w:b/>
          <w:bCs/>
          <w:sz w:val="36"/>
          <w:szCs w:val="36"/>
          <w:lang w:val="en-US"/>
        </w:rPr>
        <w:t>(Outstanding in i</w:t>
      </w:r>
      <w:r>
        <w:rPr>
          <w:b/>
          <w:bCs/>
          <w:sz w:val="36"/>
          <w:szCs w:val="36"/>
          <w:lang w:val="en-US"/>
        </w:rPr>
        <w:t>mpact)</w:t>
      </w:r>
    </w:p>
    <w:p w14:paraId="26E9C4CD" w14:textId="77777777" w:rsidR="00492849" w:rsidRPr="00E12CE9" w:rsidRDefault="00492849" w:rsidP="00492849">
      <w:pPr>
        <w:spacing w:after="0" w:line="240" w:lineRule="auto"/>
        <w:rPr>
          <w:lang w:val="en-US"/>
        </w:rPr>
      </w:pPr>
    </w:p>
    <w:p w14:paraId="50EBDBD4" w14:textId="5E61DBDF" w:rsidR="00492849" w:rsidRPr="00404331" w:rsidRDefault="00ED681D" w:rsidP="00E10505">
      <w:pPr>
        <w:tabs>
          <w:tab w:val="right" w:pos="8931"/>
        </w:tabs>
        <w:spacing w:after="0" w:line="240" w:lineRule="auto"/>
        <w:rPr>
          <w:b/>
          <w:bCs/>
          <w:lang w:val="fr-BE"/>
        </w:rPr>
      </w:pPr>
      <w:r w:rsidRPr="00404331">
        <w:rPr>
          <w:b/>
          <w:bCs/>
          <w:lang w:val="fr-BE"/>
        </w:rPr>
        <w:t>LAUREAT</w:t>
      </w:r>
      <w:r w:rsidR="00E12CE9" w:rsidRPr="00404331">
        <w:rPr>
          <w:b/>
          <w:bCs/>
          <w:lang w:val="fr-BE"/>
        </w:rPr>
        <w:t xml:space="preserve"> | PETERBOS 9 – ANDERLECHT</w:t>
      </w:r>
      <w:r w:rsidR="00A72FE9" w:rsidRPr="00404331">
        <w:rPr>
          <w:b/>
          <w:bCs/>
          <w:lang w:val="fr-BE"/>
        </w:rPr>
        <w:tab/>
      </w:r>
      <w:hyperlink r:id="rId20" w:history="1">
        <w:r w:rsidR="005A183C" w:rsidRPr="00404331">
          <w:rPr>
            <w:rStyle w:val="Lienhypertexte"/>
            <w:b/>
            <w:bCs/>
            <w:lang w:val="fr-BE"/>
          </w:rPr>
          <w:t>IMAGES</w:t>
        </w:r>
      </w:hyperlink>
    </w:p>
    <w:p w14:paraId="478A06F1" w14:textId="77777777" w:rsidR="00E12CE9" w:rsidRPr="00404331" w:rsidRDefault="00E12CE9" w:rsidP="00E12CE9">
      <w:pPr>
        <w:spacing w:after="0" w:line="240" w:lineRule="auto"/>
        <w:rPr>
          <w:lang w:val="fr-BE"/>
        </w:rPr>
      </w:pPr>
    </w:p>
    <w:p w14:paraId="2FC468B2" w14:textId="14A5289F" w:rsidR="00E12CE9" w:rsidRPr="00404331" w:rsidRDefault="00E12CE9" w:rsidP="00E12CE9">
      <w:pPr>
        <w:spacing w:after="0" w:line="240" w:lineRule="auto"/>
        <w:rPr>
          <w:lang w:val="fr-BE"/>
        </w:rPr>
      </w:pPr>
      <w:r w:rsidRPr="00404331">
        <w:rPr>
          <w:lang w:val="fr-BE"/>
        </w:rPr>
        <w:t xml:space="preserve">Architect | Architecte : </w:t>
      </w:r>
      <w:r w:rsidRPr="00404331">
        <w:rPr>
          <w:lang w:val="fr-BE"/>
        </w:rPr>
        <w:tab/>
      </w:r>
      <w:r w:rsidRPr="00404331">
        <w:rPr>
          <w:lang w:val="fr-BE"/>
        </w:rPr>
        <w:tab/>
        <w:t xml:space="preserve">TV/AM 51N4E – </w:t>
      </w:r>
      <w:proofErr w:type="spellStart"/>
      <w:r w:rsidRPr="00404331">
        <w:rPr>
          <w:lang w:val="fr-BE"/>
        </w:rPr>
        <w:t>Lacaton</w:t>
      </w:r>
      <w:proofErr w:type="spellEnd"/>
      <w:r w:rsidRPr="00404331">
        <w:rPr>
          <w:lang w:val="fr-BE"/>
        </w:rPr>
        <w:t xml:space="preserve"> &amp; Vassal Architectes</w:t>
      </w:r>
    </w:p>
    <w:p w14:paraId="1CF1449D" w14:textId="1F14086C" w:rsidR="00E12CE9" w:rsidRPr="00E12CE9" w:rsidRDefault="00E12CE9" w:rsidP="00E12CE9">
      <w:pPr>
        <w:spacing w:after="0" w:line="240" w:lineRule="auto"/>
        <w:rPr>
          <w:lang w:val="fr-BE"/>
        </w:rPr>
      </w:pPr>
      <w:proofErr w:type="spellStart"/>
      <w:r w:rsidRPr="00E12CE9">
        <w:rPr>
          <w:lang w:val="fr-BE"/>
        </w:rPr>
        <w:t>Aannemer</w:t>
      </w:r>
      <w:proofErr w:type="spellEnd"/>
      <w:r w:rsidRPr="00E12CE9">
        <w:rPr>
          <w:lang w:val="fr-BE"/>
        </w:rPr>
        <w:t xml:space="preserve"> | Entrepreneur : </w:t>
      </w:r>
      <w:r w:rsidRPr="00E12CE9">
        <w:rPr>
          <w:lang w:val="fr-BE"/>
        </w:rPr>
        <w:tab/>
      </w:r>
      <w:r>
        <w:rPr>
          <w:lang w:val="fr-BE"/>
        </w:rPr>
        <w:tab/>
      </w:r>
      <w:r w:rsidRPr="00E12CE9">
        <w:rPr>
          <w:lang w:val="fr-BE"/>
        </w:rPr>
        <w:t xml:space="preserve">Les Entreprises Louis De </w:t>
      </w:r>
      <w:proofErr w:type="spellStart"/>
      <w:r w:rsidRPr="00E12CE9">
        <w:rPr>
          <w:lang w:val="fr-BE"/>
        </w:rPr>
        <w:t>Waele</w:t>
      </w:r>
      <w:proofErr w:type="spellEnd"/>
      <w:r w:rsidRPr="00E12CE9">
        <w:rPr>
          <w:lang w:val="fr-BE"/>
        </w:rPr>
        <w:t xml:space="preserve"> sa</w:t>
      </w:r>
    </w:p>
    <w:p w14:paraId="6EE20D9B" w14:textId="77777777" w:rsidR="00E12CE9" w:rsidRPr="00E12CE9" w:rsidRDefault="00E12CE9" w:rsidP="00E12CE9">
      <w:pPr>
        <w:spacing w:after="0" w:line="240" w:lineRule="auto"/>
        <w:rPr>
          <w:lang w:val="fr-BE"/>
        </w:rPr>
      </w:pPr>
      <w:proofErr w:type="spellStart"/>
      <w:r w:rsidRPr="00E12CE9">
        <w:rPr>
          <w:lang w:val="fr-BE"/>
        </w:rPr>
        <w:t>Studiebureau</w:t>
      </w:r>
      <w:proofErr w:type="spellEnd"/>
      <w:r w:rsidRPr="00E12CE9">
        <w:rPr>
          <w:lang w:val="fr-BE"/>
        </w:rPr>
        <w:t xml:space="preserve"> | Bureau d'études : </w:t>
      </w:r>
      <w:r w:rsidRPr="00E12CE9">
        <w:rPr>
          <w:lang w:val="fr-BE"/>
        </w:rPr>
        <w:tab/>
        <w:t>BAS bvba (</w:t>
      </w:r>
      <w:proofErr w:type="spellStart"/>
      <w:r w:rsidRPr="00E12CE9">
        <w:rPr>
          <w:lang w:val="fr-BE"/>
        </w:rPr>
        <w:t>Stabiliteit</w:t>
      </w:r>
      <w:proofErr w:type="spellEnd"/>
      <w:r w:rsidRPr="00E12CE9">
        <w:rPr>
          <w:lang w:val="fr-BE"/>
        </w:rPr>
        <w:t>)</w:t>
      </w:r>
    </w:p>
    <w:p w14:paraId="7130D397" w14:textId="77777777" w:rsidR="00E12CE9" w:rsidRPr="00E12CE9" w:rsidRDefault="00E12CE9" w:rsidP="00E12CE9">
      <w:pPr>
        <w:spacing w:after="0" w:line="240" w:lineRule="auto"/>
        <w:rPr>
          <w:lang w:val="fr-BE"/>
        </w:rPr>
      </w:pPr>
      <w:proofErr w:type="spellStart"/>
      <w:r w:rsidRPr="00E12CE9">
        <w:rPr>
          <w:lang w:val="fr-BE"/>
        </w:rPr>
        <w:t>Opdrachtgever</w:t>
      </w:r>
      <w:proofErr w:type="spellEnd"/>
      <w:r w:rsidRPr="00E12CE9">
        <w:rPr>
          <w:lang w:val="fr-BE"/>
        </w:rPr>
        <w:t xml:space="preserve"> | Maître d’ouvrage : </w:t>
      </w:r>
      <w:r w:rsidRPr="00E12CE9">
        <w:rPr>
          <w:lang w:val="fr-BE"/>
        </w:rPr>
        <w:tab/>
      </w:r>
      <w:proofErr w:type="spellStart"/>
      <w:r w:rsidRPr="00E12CE9">
        <w:rPr>
          <w:lang w:val="fr-BE"/>
        </w:rPr>
        <w:t>Beliris</w:t>
      </w:r>
      <w:proofErr w:type="spellEnd"/>
      <w:r w:rsidRPr="00E12CE9">
        <w:rPr>
          <w:lang w:val="fr-BE"/>
        </w:rPr>
        <w:t xml:space="preserve"> - Le Foyer Anderlechtois nv/sa</w:t>
      </w:r>
    </w:p>
    <w:p w14:paraId="2EE21F56" w14:textId="7932316D" w:rsidR="00492849" w:rsidRPr="00E12CE9" w:rsidRDefault="00E12CE9" w:rsidP="00E12CE9">
      <w:pPr>
        <w:spacing w:after="0" w:line="240" w:lineRule="auto"/>
        <w:rPr>
          <w:lang w:val="fr-BE"/>
        </w:rPr>
      </w:pPr>
      <w:proofErr w:type="spellStart"/>
      <w:r w:rsidRPr="00E12CE9">
        <w:rPr>
          <w:lang w:val="fr-BE"/>
        </w:rPr>
        <w:t>Prefab</w:t>
      </w:r>
      <w:proofErr w:type="spellEnd"/>
      <w:r w:rsidRPr="00E12CE9">
        <w:rPr>
          <w:lang w:val="fr-BE"/>
        </w:rPr>
        <w:t xml:space="preserve"> </w:t>
      </w:r>
      <w:proofErr w:type="spellStart"/>
      <w:r w:rsidRPr="00E12CE9">
        <w:rPr>
          <w:lang w:val="fr-BE"/>
        </w:rPr>
        <w:t>beton</w:t>
      </w:r>
      <w:proofErr w:type="spellEnd"/>
      <w:r w:rsidRPr="00E12CE9">
        <w:rPr>
          <w:lang w:val="fr-BE"/>
        </w:rPr>
        <w:t xml:space="preserve"> | Béton préfabriqué : </w:t>
      </w:r>
      <w:r w:rsidRPr="00E12CE9">
        <w:rPr>
          <w:lang w:val="fr-BE"/>
        </w:rPr>
        <w:tab/>
        <w:t>Enjoy Concrete nv</w:t>
      </w:r>
    </w:p>
    <w:p w14:paraId="684FE8B7" w14:textId="77777777" w:rsidR="00E12CE9" w:rsidRPr="00574490" w:rsidRDefault="00E12CE9" w:rsidP="00492849">
      <w:pPr>
        <w:spacing w:after="0" w:line="240" w:lineRule="auto"/>
        <w:rPr>
          <w:b/>
          <w:bCs/>
          <w:lang w:val="fr-BE"/>
        </w:rPr>
      </w:pPr>
    </w:p>
    <w:p w14:paraId="33D9057A" w14:textId="3B824429" w:rsidR="00492849" w:rsidRPr="00F4128F" w:rsidRDefault="00797E07" w:rsidP="00492849">
      <w:pPr>
        <w:spacing w:after="0" w:line="240" w:lineRule="auto"/>
        <w:rPr>
          <w:b/>
          <w:bCs/>
          <w:lang w:val="fr-BE"/>
        </w:rPr>
      </w:pPr>
      <w:r w:rsidRPr="00F4128F">
        <w:rPr>
          <w:b/>
          <w:bCs/>
          <w:lang w:val="fr-BE"/>
        </w:rPr>
        <w:t>Le projet</w:t>
      </w:r>
    </w:p>
    <w:p w14:paraId="27B3EDFE" w14:textId="77777777" w:rsidR="00492849" w:rsidRPr="00F4128F" w:rsidRDefault="00492849" w:rsidP="00492849">
      <w:pPr>
        <w:spacing w:after="0" w:line="240" w:lineRule="auto"/>
        <w:rPr>
          <w:lang w:val="fr-BE"/>
        </w:rPr>
      </w:pPr>
    </w:p>
    <w:p w14:paraId="06DE9FF6" w14:textId="77777777" w:rsidR="009D6191" w:rsidRDefault="009D6191" w:rsidP="00F4128F">
      <w:pPr>
        <w:spacing w:after="0" w:line="240" w:lineRule="auto"/>
        <w:jc w:val="both"/>
        <w:rPr>
          <w:lang w:val="fr-BE"/>
        </w:rPr>
      </w:pPr>
      <w:proofErr w:type="spellStart"/>
      <w:r w:rsidRPr="009D6191">
        <w:rPr>
          <w:lang w:val="fr-BE"/>
        </w:rPr>
        <w:t>Peterbos</w:t>
      </w:r>
      <w:proofErr w:type="spellEnd"/>
      <w:r w:rsidRPr="009D6191">
        <w:rPr>
          <w:lang w:val="fr-BE"/>
        </w:rPr>
        <w:t xml:space="preserve"> 9 à Anderlecht est la rénovation à grande échelle d’un immeuble comprenant quatre-vingts logements sociaux et quatre espaces socio-commerciaux. Le bâtiment fait partie d’un ensemble des années septante où le besoin de renouveau est particulièrement marqué. Ce projet illustre comment des rénovations systématiques peuvent contribuer à revaloriser ces ensembles résidentiels qui méritent d’être redécouverts. </w:t>
      </w:r>
    </w:p>
    <w:p w14:paraId="374987D3" w14:textId="77777777" w:rsidR="009D6191" w:rsidRDefault="009D6191" w:rsidP="00F4128F">
      <w:pPr>
        <w:spacing w:after="0" w:line="240" w:lineRule="auto"/>
        <w:jc w:val="both"/>
        <w:rPr>
          <w:lang w:val="fr-BE"/>
        </w:rPr>
      </w:pPr>
    </w:p>
    <w:p w14:paraId="0A8CB5F5" w14:textId="77777777" w:rsidR="005570AA" w:rsidRDefault="009D6191" w:rsidP="00F4128F">
      <w:pPr>
        <w:spacing w:after="0" w:line="240" w:lineRule="auto"/>
        <w:jc w:val="both"/>
        <w:rPr>
          <w:lang w:val="fr-BE"/>
        </w:rPr>
      </w:pPr>
      <w:r w:rsidRPr="009D6191">
        <w:rPr>
          <w:lang w:val="fr-BE"/>
        </w:rPr>
        <w:t xml:space="preserve">L’équipe a délibérément opté pour une rénovation en site occupé, permettant ainsi aux habitants de rester dans leur logement tout en limitant l’impact sur leur vie quotidienne. </w:t>
      </w:r>
    </w:p>
    <w:p w14:paraId="057FAFA8" w14:textId="77777777" w:rsidR="005570AA" w:rsidRDefault="005570AA" w:rsidP="00F4128F">
      <w:pPr>
        <w:spacing w:after="0" w:line="240" w:lineRule="auto"/>
        <w:jc w:val="both"/>
        <w:rPr>
          <w:lang w:val="fr-BE"/>
        </w:rPr>
      </w:pPr>
    </w:p>
    <w:p w14:paraId="14FD0728" w14:textId="77777777" w:rsidR="002C5457" w:rsidRDefault="009D6191" w:rsidP="00F4128F">
      <w:pPr>
        <w:spacing w:after="0" w:line="240" w:lineRule="auto"/>
        <w:jc w:val="both"/>
        <w:rPr>
          <w:lang w:val="fr-BE"/>
        </w:rPr>
      </w:pPr>
      <w:r w:rsidRPr="009D6191">
        <w:rPr>
          <w:lang w:val="fr-BE"/>
        </w:rPr>
        <w:t xml:space="preserve">Sur les façades est et ouest, une nouvelle structure en béton indépendante a été installée. Elle a permis d’intégrer les anciens balcons aux espaces intérieurs, de créer des jardins d’hiver comme zones extérieures protégées et d’offrir à chaque appartement un nouveau balcon. </w:t>
      </w:r>
    </w:p>
    <w:p w14:paraId="38E589BA" w14:textId="77777777" w:rsidR="002C5457" w:rsidRDefault="002C5457" w:rsidP="00F4128F">
      <w:pPr>
        <w:spacing w:after="0" w:line="240" w:lineRule="auto"/>
        <w:jc w:val="both"/>
        <w:rPr>
          <w:lang w:val="fr-BE"/>
        </w:rPr>
      </w:pPr>
    </w:p>
    <w:p w14:paraId="5D4858FD" w14:textId="77777777" w:rsidR="002C5457" w:rsidRDefault="009D6191" w:rsidP="00F4128F">
      <w:pPr>
        <w:spacing w:after="0" w:line="240" w:lineRule="auto"/>
        <w:jc w:val="both"/>
        <w:rPr>
          <w:lang w:val="fr-BE"/>
        </w:rPr>
      </w:pPr>
      <w:r w:rsidRPr="009D6191">
        <w:rPr>
          <w:lang w:val="fr-BE"/>
        </w:rPr>
        <w:t xml:space="preserve">La collaboration étroite entre concepteur, entrepreneur et fabricant a assuré une parfaite coordination et une finition de très haute qualité. Comme la structure en béton reste apparente, la précision et le soin du détail étaient essentiels. Ces éléments robustes apportent non seulement solidité, mais aussi chaleur et convivialité à l’ensemble. </w:t>
      </w:r>
    </w:p>
    <w:p w14:paraId="55F5338A" w14:textId="77777777" w:rsidR="002C5457" w:rsidRDefault="002C5457" w:rsidP="00F4128F">
      <w:pPr>
        <w:spacing w:after="0" w:line="240" w:lineRule="auto"/>
        <w:jc w:val="both"/>
        <w:rPr>
          <w:lang w:val="fr-BE"/>
        </w:rPr>
      </w:pPr>
    </w:p>
    <w:p w14:paraId="0356A3F5" w14:textId="77777777" w:rsidR="002C5457" w:rsidRDefault="009D6191" w:rsidP="00F4128F">
      <w:pPr>
        <w:spacing w:after="0" w:line="240" w:lineRule="auto"/>
        <w:jc w:val="both"/>
        <w:rPr>
          <w:lang w:val="fr-BE"/>
        </w:rPr>
      </w:pPr>
      <w:r w:rsidRPr="009D6191">
        <w:rPr>
          <w:lang w:val="fr-BE"/>
        </w:rPr>
        <w:t xml:space="preserve">Grâce à un processus de montage optimisé, les travaux de façade se sont déroulés rapidement et depuis l’extérieur, avec un minimum de nuisances. </w:t>
      </w:r>
    </w:p>
    <w:p w14:paraId="057EEE19" w14:textId="77777777" w:rsidR="002C5457" w:rsidRDefault="002C5457" w:rsidP="00F4128F">
      <w:pPr>
        <w:spacing w:after="0" w:line="240" w:lineRule="auto"/>
        <w:jc w:val="both"/>
        <w:rPr>
          <w:lang w:val="fr-BE"/>
        </w:rPr>
      </w:pPr>
    </w:p>
    <w:p w14:paraId="53BDF511" w14:textId="494CACC1" w:rsidR="009D6191" w:rsidRDefault="009D6191" w:rsidP="00F4128F">
      <w:pPr>
        <w:spacing w:after="0" w:line="240" w:lineRule="auto"/>
        <w:jc w:val="both"/>
        <w:rPr>
          <w:lang w:val="fr-BE"/>
        </w:rPr>
      </w:pPr>
      <w:r w:rsidRPr="009D6191">
        <w:rPr>
          <w:lang w:val="fr-BE"/>
        </w:rPr>
        <w:t>Avec ce projet de rénovation, non seulement la qualité de vie des habitants</w:t>
      </w:r>
      <w:r w:rsidR="002E2100">
        <w:rPr>
          <w:lang w:val="fr-BE"/>
        </w:rPr>
        <w:t xml:space="preserve"> s’améliore</w:t>
      </w:r>
      <w:r w:rsidRPr="009D6191">
        <w:rPr>
          <w:lang w:val="fr-BE"/>
        </w:rPr>
        <w:t>, mais aussi l’identité d’un quartier précieux pour la ville.</w:t>
      </w:r>
    </w:p>
    <w:p w14:paraId="2A8E4B03" w14:textId="77777777" w:rsidR="002E2100" w:rsidRPr="009D6191" w:rsidRDefault="002E2100" w:rsidP="00492849">
      <w:pPr>
        <w:spacing w:after="0" w:line="240" w:lineRule="auto"/>
        <w:rPr>
          <w:lang w:val="fr-BE"/>
        </w:rPr>
      </w:pPr>
    </w:p>
    <w:p w14:paraId="70D4256A" w14:textId="4F4FA088" w:rsidR="00492849" w:rsidRPr="00404331" w:rsidRDefault="00797E07" w:rsidP="00492849">
      <w:pPr>
        <w:spacing w:after="0" w:line="240" w:lineRule="auto"/>
        <w:rPr>
          <w:b/>
          <w:bCs/>
          <w:lang w:val="fr-BE"/>
        </w:rPr>
      </w:pPr>
      <w:r w:rsidRPr="00404331">
        <w:rPr>
          <w:b/>
          <w:bCs/>
          <w:lang w:val="fr-BE"/>
        </w:rPr>
        <w:t>Le jury</w:t>
      </w:r>
    </w:p>
    <w:p w14:paraId="15AC4CAB" w14:textId="77777777" w:rsidR="00492849" w:rsidRPr="00404331" w:rsidRDefault="00492849" w:rsidP="00492849">
      <w:pPr>
        <w:spacing w:after="0" w:line="240" w:lineRule="auto"/>
        <w:rPr>
          <w:lang w:val="fr-BE"/>
        </w:rPr>
      </w:pPr>
    </w:p>
    <w:p w14:paraId="4EAFDC9F" w14:textId="0FD15545" w:rsidR="009A0FF1" w:rsidRDefault="009A0FF1" w:rsidP="009A0FF1">
      <w:pPr>
        <w:spacing w:after="0" w:line="240" w:lineRule="auto"/>
        <w:jc w:val="both"/>
        <w:rPr>
          <w:lang w:val="fr-BE"/>
        </w:rPr>
      </w:pPr>
      <w:r w:rsidRPr="009A0FF1">
        <w:rPr>
          <w:lang w:val="fr-BE"/>
        </w:rPr>
        <w:t>Le jury se montre particulièrement enthousiaste à l’égard de ce projet, car il répond de manière exemplaire au critère d’« Impact » d</w:t>
      </w:r>
      <w:r w:rsidR="00020223">
        <w:rPr>
          <w:lang w:val="fr-BE"/>
        </w:rPr>
        <w:t>e l’</w:t>
      </w:r>
      <w:proofErr w:type="spellStart"/>
      <w:r w:rsidRPr="009A0FF1">
        <w:rPr>
          <w:lang w:val="fr-BE"/>
        </w:rPr>
        <w:t>Outstanding</w:t>
      </w:r>
      <w:proofErr w:type="spellEnd"/>
      <w:r w:rsidRPr="009A0FF1">
        <w:rPr>
          <w:lang w:val="fr-BE"/>
        </w:rPr>
        <w:t xml:space="preserve"> </w:t>
      </w:r>
      <w:proofErr w:type="spellStart"/>
      <w:r w:rsidRPr="009A0FF1">
        <w:rPr>
          <w:lang w:val="fr-BE"/>
        </w:rPr>
        <w:t>Precast</w:t>
      </w:r>
      <w:proofErr w:type="spellEnd"/>
      <w:r w:rsidRPr="009A0FF1">
        <w:rPr>
          <w:lang w:val="fr-BE"/>
        </w:rPr>
        <w:t xml:space="preserve"> </w:t>
      </w:r>
      <w:proofErr w:type="spellStart"/>
      <w:r w:rsidRPr="009A0FF1">
        <w:rPr>
          <w:lang w:val="fr-BE"/>
        </w:rPr>
        <w:t>Award</w:t>
      </w:r>
      <w:proofErr w:type="spellEnd"/>
      <w:r w:rsidRPr="009A0FF1">
        <w:rPr>
          <w:lang w:val="fr-BE"/>
        </w:rPr>
        <w:t>. Grâce notamment à l’utilisation du béton préfabriqué, le bâtiment génère une forte valeur ajoutée sociale, écologique et économique.</w:t>
      </w:r>
    </w:p>
    <w:p w14:paraId="7B807E03" w14:textId="77777777" w:rsidR="00CC3256" w:rsidRPr="009A0FF1" w:rsidRDefault="00CC3256" w:rsidP="009A0FF1">
      <w:pPr>
        <w:spacing w:after="0" w:line="240" w:lineRule="auto"/>
        <w:jc w:val="both"/>
        <w:rPr>
          <w:lang w:val="fr-BE"/>
        </w:rPr>
      </w:pPr>
    </w:p>
    <w:p w14:paraId="4BAF90E9" w14:textId="77777777" w:rsidR="009A0FF1" w:rsidRPr="009A0FF1" w:rsidRDefault="009A0FF1" w:rsidP="009A0FF1">
      <w:pPr>
        <w:spacing w:after="0" w:line="240" w:lineRule="auto"/>
        <w:jc w:val="both"/>
        <w:rPr>
          <w:lang w:val="fr-BE"/>
        </w:rPr>
      </w:pPr>
      <w:r w:rsidRPr="009A0FF1">
        <w:rPr>
          <w:lang w:val="fr-BE"/>
        </w:rPr>
        <w:t>Il apporte une réponse durable au défi que représente la rénovation profonde des nombreux immeubles de logements sociaux construits dans les années 1960 et 1970, afin de les adapter aux exigences contemporaines en matière de confort d’habitation. En optant pour une extension positionnée à l’extérieur du bâtiment, l’intervention à l’intérieur des appartements reste limitée, permettant aux occupants de continuer à y vivre durant les travaux. Chaque logement bénéficie par ailleurs d’un jardin d’hiver de 30 m², ce qui améliore de manière spectaculaire à la fois la surface habitable disponible et les performances énergétiques du bâtiment.</w:t>
      </w:r>
    </w:p>
    <w:p w14:paraId="2957099F" w14:textId="77777777" w:rsidR="009A0FF1" w:rsidRPr="009A0FF1" w:rsidRDefault="009A0FF1" w:rsidP="009A0FF1">
      <w:pPr>
        <w:spacing w:after="0" w:line="240" w:lineRule="auto"/>
        <w:jc w:val="both"/>
        <w:rPr>
          <w:lang w:val="fr-BE"/>
        </w:rPr>
      </w:pPr>
      <w:r w:rsidRPr="009A0FF1">
        <w:rPr>
          <w:lang w:val="fr-BE"/>
        </w:rPr>
        <w:lastRenderedPageBreak/>
        <w:t>Le projet exploite pleinement le potentiel du béton préfabriqué : les colonnes et les dalles, conçues comme des éléments de terrasse d’une grande élégance, présentent une finition lisse sur toutes les faces, leur permettant d’assurer simultanément le rôle de finition de sol et de plafond.</w:t>
      </w:r>
    </w:p>
    <w:p w14:paraId="0E060B06" w14:textId="430A5384" w:rsidR="00492849" w:rsidRPr="009A0FF1" w:rsidRDefault="00492849" w:rsidP="00E12CE9">
      <w:pPr>
        <w:spacing w:after="0" w:line="240" w:lineRule="auto"/>
        <w:jc w:val="both"/>
        <w:rPr>
          <w:lang w:val="fr-BE"/>
        </w:rPr>
      </w:pPr>
    </w:p>
    <w:p w14:paraId="18E1A2EC" w14:textId="77777777" w:rsidR="00492849" w:rsidRPr="009A0FF1" w:rsidRDefault="00492849" w:rsidP="00492849">
      <w:pPr>
        <w:spacing w:after="0" w:line="240" w:lineRule="auto"/>
        <w:rPr>
          <w:lang w:val="fr-BE"/>
        </w:rPr>
      </w:pPr>
    </w:p>
    <w:p w14:paraId="17B02344" w14:textId="77777777" w:rsidR="00E12CE9" w:rsidRPr="009A0FF1" w:rsidRDefault="00E12CE9" w:rsidP="00492849">
      <w:pPr>
        <w:spacing w:after="0" w:line="240" w:lineRule="auto"/>
        <w:rPr>
          <w:b/>
          <w:bCs/>
          <w:lang w:val="fr-BE"/>
        </w:rPr>
      </w:pPr>
    </w:p>
    <w:p w14:paraId="233404FD" w14:textId="70C968B3" w:rsidR="00492849" w:rsidRPr="00404331" w:rsidRDefault="00C2611C" w:rsidP="00492849">
      <w:pPr>
        <w:spacing w:after="0" w:line="240" w:lineRule="auto"/>
        <w:rPr>
          <w:b/>
          <w:bCs/>
          <w:lang w:val="fr-BE"/>
        </w:rPr>
      </w:pPr>
      <w:r w:rsidRPr="00404331">
        <w:rPr>
          <w:b/>
          <w:bCs/>
          <w:lang w:val="fr-BE"/>
        </w:rPr>
        <w:t>Autres nominés</w:t>
      </w:r>
    </w:p>
    <w:p w14:paraId="74538DF8" w14:textId="77777777" w:rsidR="00492849" w:rsidRPr="00404331" w:rsidRDefault="00492849" w:rsidP="00DB3566">
      <w:pPr>
        <w:spacing w:after="0" w:line="240" w:lineRule="auto"/>
        <w:rPr>
          <w:lang w:val="fr-BE"/>
        </w:rPr>
      </w:pPr>
    </w:p>
    <w:p w14:paraId="7531FE90" w14:textId="77777777" w:rsidR="00E12CE9" w:rsidRPr="00404331" w:rsidRDefault="00E12CE9" w:rsidP="00DB3566">
      <w:pPr>
        <w:spacing w:after="0" w:line="240" w:lineRule="auto"/>
        <w:rPr>
          <w:lang w:val="fr-BE"/>
        </w:rPr>
      </w:pPr>
    </w:p>
    <w:p w14:paraId="7B44015A" w14:textId="189AD83B" w:rsidR="00E12CE9" w:rsidRPr="00404331" w:rsidRDefault="00E12CE9" w:rsidP="00E10505">
      <w:pPr>
        <w:tabs>
          <w:tab w:val="right" w:pos="8931"/>
        </w:tabs>
        <w:spacing w:after="0" w:line="240" w:lineRule="auto"/>
        <w:rPr>
          <w:b/>
          <w:bCs/>
          <w:lang w:val="fr-BE"/>
        </w:rPr>
      </w:pPr>
      <w:r w:rsidRPr="00404331">
        <w:rPr>
          <w:b/>
          <w:bCs/>
          <w:lang w:val="fr-BE"/>
        </w:rPr>
        <w:t>PAUL VAN OSTAIJENSITE – LEUVEN</w:t>
      </w:r>
      <w:r w:rsidR="00E10505" w:rsidRPr="00404331">
        <w:rPr>
          <w:b/>
          <w:bCs/>
          <w:lang w:val="fr-BE"/>
        </w:rPr>
        <w:tab/>
      </w:r>
      <w:hyperlink r:id="rId21" w:history="1">
        <w:r w:rsidR="005A183C" w:rsidRPr="00404331">
          <w:rPr>
            <w:rStyle w:val="Lienhypertexte"/>
            <w:b/>
            <w:bCs/>
            <w:lang w:val="fr-BE"/>
          </w:rPr>
          <w:t>IMAGES</w:t>
        </w:r>
      </w:hyperlink>
    </w:p>
    <w:p w14:paraId="1E402B37" w14:textId="77777777" w:rsidR="00E12CE9" w:rsidRPr="00404331" w:rsidRDefault="00E12CE9" w:rsidP="00E12CE9">
      <w:pPr>
        <w:spacing w:after="0" w:line="240" w:lineRule="auto"/>
        <w:rPr>
          <w:lang w:val="fr-BE"/>
        </w:rPr>
      </w:pPr>
    </w:p>
    <w:p w14:paraId="243F8022" w14:textId="0C7B361E" w:rsidR="00E12CE9" w:rsidRPr="00E12CE9" w:rsidRDefault="00E12CE9" w:rsidP="00E12CE9">
      <w:pPr>
        <w:spacing w:after="0" w:line="240" w:lineRule="auto"/>
        <w:rPr>
          <w:lang w:val="fr-BE"/>
        </w:rPr>
      </w:pPr>
      <w:r w:rsidRPr="00E12CE9">
        <w:rPr>
          <w:lang w:val="fr-BE"/>
        </w:rPr>
        <w:t>Architect | Architecte :</w:t>
      </w:r>
      <w:r w:rsidRPr="00E12CE9">
        <w:rPr>
          <w:lang w:val="fr-BE"/>
        </w:rPr>
        <w:tab/>
      </w:r>
      <w:r>
        <w:rPr>
          <w:lang w:val="fr-BE"/>
        </w:rPr>
        <w:tab/>
      </w:r>
      <w:r>
        <w:rPr>
          <w:lang w:val="fr-BE"/>
        </w:rPr>
        <w:tab/>
      </w:r>
      <w:r w:rsidRPr="00E12CE9">
        <w:rPr>
          <w:lang w:val="fr-BE"/>
        </w:rPr>
        <w:t>LAVA Architecten bv</w:t>
      </w:r>
    </w:p>
    <w:p w14:paraId="332365D4" w14:textId="6DD7D099" w:rsidR="00E12CE9" w:rsidRPr="00E12CE9" w:rsidRDefault="00E12CE9" w:rsidP="00E12CE9">
      <w:pPr>
        <w:spacing w:after="0" w:line="240" w:lineRule="auto"/>
        <w:rPr>
          <w:lang w:val="fr-BE"/>
        </w:rPr>
      </w:pPr>
      <w:proofErr w:type="spellStart"/>
      <w:r w:rsidRPr="00E12CE9">
        <w:rPr>
          <w:lang w:val="fr-BE"/>
        </w:rPr>
        <w:t>Aannemer</w:t>
      </w:r>
      <w:proofErr w:type="spellEnd"/>
      <w:r w:rsidRPr="00E12CE9">
        <w:rPr>
          <w:lang w:val="fr-BE"/>
        </w:rPr>
        <w:t xml:space="preserve"> | Entrepreneur : </w:t>
      </w:r>
      <w:r w:rsidRPr="00E12CE9">
        <w:rPr>
          <w:lang w:val="fr-BE"/>
        </w:rPr>
        <w:tab/>
      </w:r>
      <w:r>
        <w:rPr>
          <w:lang w:val="fr-BE"/>
        </w:rPr>
        <w:tab/>
      </w:r>
      <w:proofErr w:type="spellStart"/>
      <w:r w:rsidRPr="00E12CE9">
        <w:rPr>
          <w:lang w:val="fr-BE"/>
        </w:rPr>
        <w:t>Artes</w:t>
      </w:r>
      <w:proofErr w:type="spellEnd"/>
      <w:r w:rsidRPr="00E12CE9">
        <w:rPr>
          <w:lang w:val="fr-BE"/>
        </w:rPr>
        <w:t xml:space="preserve"> </w:t>
      </w:r>
      <w:proofErr w:type="spellStart"/>
      <w:r w:rsidRPr="00E12CE9">
        <w:rPr>
          <w:lang w:val="fr-BE"/>
        </w:rPr>
        <w:t>Roegiers</w:t>
      </w:r>
      <w:proofErr w:type="spellEnd"/>
      <w:r w:rsidRPr="00E12CE9">
        <w:rPr>
          <w:lang w:val="fr-BE"/>
        </w:rPr>
        <w:t xml:space="preserve"> nv</w:t>
      </w:r>
    </w:p>
    <w:p w14:paraId="700648CF" w14:textId="77777777" w:rsidR="00E12CE9" w:rsidRPr="00E12CE9" w:rsidRDefault="00E12CE9" w:rsidP="00E12CE9">
      <w:pPr>
        <w:spacing w:after="0" w:line="240" w:lineRule="auto"/>
        <w:rPr>
          <w:lang w:val="fr-BE"/>
        </w:rPr>
      </w:pPr>
      <w:proofErr w:type="spellStart"/>
      <w:r w:rsidRPr="00E12CE9">
        <w:rPr>
          <w:lang w:val="fr-BE"/>
        </w:rPr>
        <w:t>Studiebureau</w:t>
      </w:r>
      <w:proofErr w:type="spellEnd"/>
      <w:r w:rsidRPr="00E12CE9">
        <w:rPr>
          <w:lang w:val="fr-BE"/>
        </w:rPr>
        <w:t xml:space="preserve"> | Bureau d'études : </w:t>
      </w:r>
      <w:r w:rsidRPr="00E12CE9">
        <w:rPr>
          <w:lang w:val="fr-BE"/>
        </w:rPr>
        <w:tab/>
        <w:t>AB Associates nv</w:t>
      </w:r>
    </w:p>
    <w:p w14:paraId="3C242263" w14:textId="77777777" w:rsidR="00E12CE9" w:rsidRPr="00E12CE9" w:rsidRDefault="00E12CE9" w:rsidP="00E12CE9">
      <w:pPr>
        <w:spacing w:after="0" w:line="240" w:lineRule="auto"/>
        <w:rPr>
          <w:lang w:val="fr-BE"/>
        </w:rPr>
      </w:pPr>
      <w:proofErr w:type="spellStart"/>
      <w:r w:rsidRPr="00E12CE9">
        <w:rPr>
          <w:lang w:val="fr-BE"/>
        </w:rPr>
        <w:t>Opdrachtgever</w:t>
      </w:r>
      <w:proofErr w:type="spellEnd"/>
      <w:r w:rsidRPr="00E12CE9">
        <w:rPr>
          <w:lang w:val="fr-BE"/>
        </w:rPr>
        <w:t xml:space="preserve"> | Maître d’ouvrage :</w:t>
      </w:r>
      <w:r w:rsidRPr="00E12CE9">
        <w:rPr>
          <w:lang w:val="fr-BE"/>
        </w:rPr>
        <w:tab/>
      </w:r>
      <w:proofErr w:type="spellStart"/>
      <w:r w:rsidRPr="00E12CE9">
        <w:rPr>
          <w:lang w:val="fr-BE"/>
        </w:rPr>
        <w:t>Stad</w:t>
      </w:r>
      <w:proofErr w:type="spellEnd"/>
      <w:r w:rsidRPr="00E12CE9">
        <w:rPr>
          <w:lang w:val="fr-BE"/>
        </w:rPr>
        <w:t xml:space="preserve"> Leuven</w:t>
      </w:r>
    </w:p>
    <w:p w14:paraId="51480D1A" w14:textId="77777777" w:rsidR="00E12CE9" w:rsidRPr="00E12CE9" w:rsidRDefault="00E12CE9" w:rsidP="00E12CE9">
      <w:pPr>
        <w:spacing w:after="0" w:line="240" w:lineRule="auto"/>
        <w:rPr>
          <w:lang w:val="fr-BE"/>
        </w:rPr>
      </w:pPr>
      <w:proofErr w:type="spellStart"/>
      <w:r w:rsidRPr="00E12CE9">
        <w:rPr>
          <w:lang w:val="fr-BE"/>
        </w:rPr>
        <w:t>Prefab</w:t>
      </w:r>
      <w:proofErr w:type="spellEnd"/>
      <w:r w:rsidRPr="00E12CE9">
        <w:rPr>
          <w:lang w:val="fr-BE"/>
        </w:rPr>
        <w:t xml:space="preserve"> </w:t>
      </w:r>
      <w:proofErr w:type="spellStart"/>
      <w:r w:rsidRPr="00E12CE9">
        <w:rPr>
          <w:lang w:val="fr-BE"/>
        </w:rPr>
        <w:t>beton</w:t>
      </w:r>
      <w:proofErr w:type="spellEnd"/>
      <w:r w:rsidRPr="00E12CE9">
        <w:rPr>
          <w:lang w:val="fr-BE"/>
        </w:rPr>
        <w:t xml:space="preserve"> | Béton préfabriqué : </w:t>
      </w:r>
      <w:r w:rsidRPr="00E12CE9">
        <w:rPr>
          <w:lang w:val="fr-BE"/>
        </w:rPr>
        <w:tab/>
      </w:r>
      <w:proofErr w:type="spellStart"/>
      <w:r w:rsidRPr="00E12CE9">
        <w:rPr>
          <w:lang w:val="fr-BE"/>
        </w:rPr>
        <w:t>Artes</w:t>
      </w:r>
      <w:proofErr w:type="spellEnd"/>
      <w:r w:rsidRPr="00E12CE9">
        <w:rPr>
          <w:lang w:val="fr-BE"/>
        </w:rPr>
        <w:t xml:space="preserve"> </w:t>
      </w:r>
      <w:proofErr w:type="spellStart"/>
      <w:r w:rsidRPr="00E12CE9">
        <w:rPr>
          <w:lang w:val="fr-BE"/>
        </w:rPr>
        <w:t>Prefab</w:t>
      </w:r>
      <w:proofErr w:type="spellEnd"/>
      <w:r w:rsidRPr="00E12CE9">
        <w:rPr>
          <w:lang w:val="fr-BE"/>
        </w:rPr>
        <w:t xml:space="preserve"> nv – </w:t>
      </w:r>
      <w:proofErr w:type="spellStart"/>
      <w:r w:rsidRPr="00E12CE9">
        <w:rPr>
          <w:lang w:val="fr-BE"/>
        </w:rPr>
        <w:t>Betesco</w:t>
      </w:r>
      <w:proofErr w:type="spellEnd"/>
      <w:r w:rsidRPr="00E12CE9">
        <w:rPr>
          <w:lang w:val="fr-BE"/>
        </w:rPr>
        <w:t xml:space="preserve"> nv – Claes Sierbeton bv - </w:t>
      </w:r>
    </w:p>
    <w:p w14:paraId="4327C419" w14:textId="498BA37A" w:rsidR="00E12CE9" w:rsidRDefault="00E12CE9" w:rsidP="00E12CE9">
      <w:pPr>
        <w:spacing w:after="0" w:line="240" w:lineRule="auto"/>
      </w:pPr>
      <w:r w:rsidRPr="00E12CE9">
        <w:rPr>
          <w:lang w:val="fr-BE"/>
        </w:rPr>
        <w:tab/>
      </w:r>
      <w:r>
        <w:rPr>
          <w:lang w:val="fr-BE"/>
        </w:rPr>
        <w:tab/>
      </w:r>
      <w:r>
        <w:rPr>
          <w:lang w:val="fr-BE"/>
        </w:rPr>
        <w:tab/>
      </w:r>
      <w:r>
        <w:rPr>
          <w:lang w:val="fr-BE"/>
        </w:rPr>
        <w:tab/>
      </w:r>
      <w:r>
        <w:rPr>
          <w:lang w:val="fr-BE"/>
        </w:rPr>
        <w:tab/>
      </w:r>
      <w:r>
        <w:t>Fingo nv – Kerkstoel 2000+ nv</w:t>
      </w:r>
    </w:p>
    <w:p w14:paraId="1D2CA2B8" w14:textId="77777777" w:rsidR="00E12CE9" w:rsidRDefault="00E12CE9" w:rsidP="00E12CE9">
      <w:pPr>
        <w:spacing w:after="0" w:line="240" w:lineRule="auto"/>
      </w:pPr>
    </w:p>
    <w:p w14:paraId="2D9871E4" w14:textId="77777777" w:rsidR="00E12CE9" w:rsidRDefault="00E12CE9" w:rsidP="00E12CE9">
      <w:pPr>
        <w:spacing w:after="0" w:line="240" w:lineRule="auto"/>
      </w:pPr>
    </w:p>
    <w:p w14:paraId="1D2A1C35" w14:textId="7161E11B" w:rsidR="00E12CE9" w:rsidRPr="00E10505" w:rsidRDefault="00E12CE9" w:rsidP="00E10505">
      <w:pPr>
        <w:tabs>
          <w:tab w:val="right" w:pos="8931"/>
        </w:tabs>
        <w:spacing w:after="0" w:line="240" w:lineRule="auto"/>
        <w:rPr>
          <w:b/>
          <w:bCs/>
        </w:rPr>
      </w:pPr>
      <w:r w:rsidRPr="00C442FA">
        <w:rPr>
          <w:b/>
          <w:bCs/>
        </w:rPr>
        <w:t>VERGROEND DORPSHART</w:t>
      </w:r>
      <w:r>
        <w:rPr>
          <w:b/>
          <w:bCs/>
        </w:rPr>
        <w:t xml:space="preserve"> - </w:t>
      </w:r>
      <w:r w:rsidRPr="00C442FA">
        <w:rPr>
          <w:b/>
          <w:bCs/>
        </w:rPr>
        <w:t>ZONHOVEN</w:t>
      </w:r>
      <w:r w:rsidRPr="00E10505">
        <w:rPr>
          <w:b/>
          <w:bCs/>
        </w:rPr>
        <w:t> </w:t>
      </w:r>
      <w:r w:rsidR="00E10505">
        <w:rPr>
          <w:b/>
          <w:bCs/>
        </w:rPr>
        <w:tab/>
      </w:r>
      <w:hyperlink r:id="rId22" w:history="1">
        <w:r w:rsidR="005A183C">
          <w:rPr>
            <w:rStyle w:val="Lienhypertexte"/>
            <w:b/>
            <w:bCs/>
          </w:rPr>
          <w:t>IMAGES</w:t>
        </w:r>
      </w:hyperlink>
    </w:p>
    <w:p w14:paraId="4E3CA33C" w14:textId="0E4C58FB" w:rsidR="00E10505" w:rsidRPr="00404331" w:rsidRDefault="008A3F8B" w:rsidP="00E12CE9">
      <w:pPr>
        <w:spacing w:after="0" w:line="240" w:lineRule="auto"/>
        <w:rPr>
          <w:lang w:val="fr-BE"/>
        </w:rPr>
      </w:pPr>
      <w:r w:rsidRPr="00404331">
        <w:rPr>
          <w:lang w:val="fr-BE"/>
        </w:rPr>
        <w:t>(Cœur de village verdi)</w:t>
      </w:r>
    </w:p>
    <w:p w14:paraId="312E047A" w14:textId="77777777" w:rsidR="008A3F8B" w:rsidRPr="00404331" w:rsidRDefault="008A3F8B" w:rsidP="00E12CE9">
      <w:pPr>
        <w:spacing w:after="0" w:line="240" w:lineRule="auto"/>
        <w:rPr>
          <w:lang w:val="fr-BE"/>
        </w:rPr>
      </w:pPr>
    </w:p>
    <w:p w14:paraId="569610CF" w14:textId="21FE3B19" w:rsidR="00E12CE9" w:rsidRPr="00404331" w:rsidRDefault="00E12CE9" w:rsidP="00E12CE9">
      <w:pPr>
        <w:spacing w:after="0" w:line="240" w:lineRule="auto"/>
        <w:rPr>
          <w:lang w:val="fr-BE"/>
        </w:rPr>
      </w:pPr>
      <w:r w:rsidRPr="00404331">
        <w:rPr>
          <w:lang w:val="fr-BE"/>
        </w:rPr>
        <w:t xml:space="preserve">Architect | Architecte : </w:t>
      </w:r>
      <w:r w:rsidRPr="00404331">
        <w:rPr>
          <w:lang w:val="fr-BE"/>
        </w:rPr>
        <w:tab/>
      </w:r>
      <w:r w:rsidRPr="00404331">
        <w:rPr>
          <w:lang w:val="fr-BE"/>
        </w:rPr>
        <w:tab/>
      </w:r>
      <w:proofErr w:type="spellStart"/>
      <w:r w:rsidRPr="00404331">
        <w:rPr>
          <w:lang w:val="fr-BE"/>
        </w:rPr>
        <w:t>Sweco</w:t>
      </w:r>
      <w:proofErr w:type="spellEnd"/>
      <w:r w:rsidRPr="00404331">
        <w:rPr>
          <w:lang w:val="fr-BE"/>
        </w:rPr>
        <w:t xml:space="preserve"> </w:t>
      </w:r>
      <w:proofErr w:type="spellStart"/>
      <w:r w:rsidRPr="00404331">
        <w:rPr>
          <w:lang w:val="fr-BE"/>
        </w:rPr>
        <w:t>bv</w:t>
      </w:r>
      <w:proofErr w:type="spellEnd"/>
    </w:p>
    <w:p w14:paraId="560FA96B" w14:textId="7C179F10" w:rsidR="00E12CE9" w:rsidRPr="00404331" w:rsidRDefault="00E12CE9" w:rsidP="00E12CE9">
      <w:pPr>
        <w:spacing w:after="0" w:line="240" w:lineRule="auto"/>
        <w:rPr>
          <w:lang w:val="fr-BE"/>
        </w:rPr>
      </w:pPr>
      <w:proofErr w:type="spellStart"/>
      <w:r w:rsidRPr="00404331">
        <w:rPr>
          <w:lang w:val="fr-BE"/>
        </w:rPr>
        <w:t>Aannemer</w:t>
      </w:r>
      <w:proofErr w:type="spellEnd"/>
      <w:r w:rsidRPr="00404331">
        <w:rPr>
          <w:lang w:val="fr-BE"/>
        </w:rPr>
        <w:t xml:space="preserve"> | Entrepreneur : </w:t>
      </w:r>
      <w:r w:rsidRPr="00404331">
        <w:rPr>
          <w:lang w:val="fr-BE"/>
        </w:rPr>
        <w:tab/>
      </w:r>
      <w:r w:rsidRPr="00404331">
        <w:rPr>
          <w:lang w:val="fr-BE"/>
        </w:rPr>
        <w:tab/>
        <w:t>DCA Infra nv</w:t>
      </w:r>
    </w:p>
    <w:p w14:paraId="31E34E01" w14:textId="77777777" w:rsidR="00E12CE9" w:rsidRPr="00404331" w:rsidRDefault="00E12CE9" w:rsidP="00E12CE9">
      <w:pPr>
        <w:spacing w:after="0" w:line="240" w:lineRule="auto"/>
        <w:rPr>
          <w:lang w:val="fr-BE"/>
        </w:rPr>
      </w:pPr>
      <w:proofErr w:type="spellStart"/>
      <w:r w:rsidRPr="00404331">
        <w:rPr>
          <w:lang w:val="fr-BE"/>
        </w:rPr>
        <w:t>Opdrachtgever</w:t>
      </w:r>
      <w:proofErr w:type="spellEnd"/>
      <w:r w:rsidRPr="00404331">
        <w:rPr>
          <w:lang w:val="fr-BE"/>
        </w:rPr>
        <w:t xml:space="preserve"> | Maître d’ouvrage : </w:t>
      </w:r>
      <w:r w:rsidRPr="00404331">
        <w:rPr>
          <w:lang w:val="fr-BE"/>
        </w:rPr>
        <w:tab/>
        <w:t>Gemeente Zonhoven</w:t>
      </w:r>
    </w:p>
    <w:p w14:paraId="533B1E71" w14:textId="783457EC" w:rsidR="00E12CE9" w:rsidRPr="00E12CE9" w:rsidRDefault="00E12CE9" w:rsidP="00E12CE9">
      <w:pPr>
        <w:spacing w:after="0" w:line="240" w:lineRule="auto"/>
        <w:rPr>
          <w:lang w:val="fr-BE"/>
        </w:rPr>
      </w:pPr>
      <w:proofErr w:type="spellStart"/>
      <w:r w:rsidRPr="00E12CE9">
        <w:rPr>
          <w:lang w:val="fr-BE"/>
        </w:rPr>
        <w:t>Prefab</w:t>
      </w:r>
      <w:proofErr w:type="spellEnd"/>
      <w:r w:rsidRPr="00E12CE9">
        <w:rPr>
          <w:lang w:val="fr-BE"/>
        </w:rPr>
        <w:t xml:space="preserve"> </w:t>
      </w:r>
      <w:proofErr w:type="spellStart"/>
      <w:r w:rsidRPr="00E12CE9">
        <w:rPr>
          <w:lang w:val="fr-BE"/>
        </w:rPr>
        <w:t>beton</w:t>
      </w:r>
      <w:proofErr w:type="spellEnd"/>
      <w:r w:rsidRPr="00E12CE9">
        <w:rPr>
          <w:lang w:val="fr-BE"/>
        </w:rPr>
        <w:t xml:space="preserve"> | Béton préfabriqué : </w:t>
      </w:r>
      <w:r w:rsidRPr="00E12CE9">
        <w:rPr>
          <w:lang w:val="fr-BE"/>
        </w:rPr>
        <w:tab/>
        <w:t>Ebema nv</w:t>
      </w:r>
    </w:p>
    <w:sectPr w:rsidR="00E12CE9" w:rsidRPr="00E12C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9FA"/>
    <w:rsid w:val="00020223"/>
    <w:rsid w:val="000617D4"/>
    <w:rsid w:val="000952E6"/>
    <w:rsid w:val="00097E45"/>
    <w:rsid w:val="000A573A"/>
    <w:rsid w:val="000C24D0"/>
    <w:rsid w:val="00127E17"/>
    <w:rsid w:val="001570D8"/>
    <w:rsid w:val="001C45DB"/>
    <w:rsid w:val="002421D4"/>
    <w:rsid w:val="002B354A"/>
    <w:rsid w:val="002C5457"/>
    <w:rsid w:val="002D3F47"/>
    <w:rsid w:val="002E1662"/>
    <w:rsid w:val="002E2100"/>
    <w:rsid w:val="003369BB"/>
    <w:rsid w:val="00364AD4"/>
    <w:rsid w:val="003736D4"/>
    <w:rsid w:val="003B224C"/>
    <w:rsid w:val="003C7A86"/>
    <w:rsid w:val="00404331"/>
    <w:rsid w:val="00410E47"/>
    <w:rsid w:val="0045206F"/>
    <w:rsid w:val="00464464"/>
    <w:rsid w:val="00482E3F"/>
    <w:rsid w:val="00492849"/>
    <w:rsid w:val="004C35EB"/>
    <w:rsid w:val="004E6092"/>
    <w:rsid w:val="00540636"/>
    <w:rsid w:val="005570AA"/>
    <w:rsid w:val="00574053"/>
    <w:rsid w:val="00574490"/>
    <w:rsid w:val="005A183C"/>
    <w:rsid w:val="006270D2"/>
    <w:rsid w:val="00654AAE"/>
    <w:rsid w:val="0066333D"/>
    <w:rsid w:val="006935BB"/>
    <w:rsid w:val="006B0AB0"/>
    <w:rsid w:val="006B5A96"/>
    <w:rsid w:val="006E4DF8"/>
    <w:rsid w:val="00785F24"/>
    <w:rsid w:val="00797E07"/>
    <w:rsid w:val="007A23E7"/>
    <w:rsid w:val="00817B8E"/>
    <w:rsid w:val="00821994"/>
    <w:rsid w:val="00832004"/>
    <w:rsid w:val="00873356"/>
    <w:rsid w:val="00873E0A"/>
    <w:rsid w:val="008A3F8B"/>
    <w:rsid w:val="00986C17"/>
    <w:rsid w:val="0099080D"/>
    <w:rsid w:val="009A0FF1"/>
    <w:rsid w:val="009A7E77"/>
    <w:rsid w:val="009D6191"/>
    <w:rsid w:val="00A72FE9"/>
    <w:rsid w:val="00A90D0F"/>
    <w:rsid w:val="00B4247A"/>
    <w:rsid w:val="00BC124E"/>
    <w:rsid w:val="00BF4236"/>
    <w:rsid w:val="00C079FA"/>
    <w:rsid w:val="00C07F88"/>
    <w:rsid w:val="00C2611C"/>
    <w:rsid w:val="00C42F05"/>
    <w:rsid w:val="00C53D1C"/>
    <w:rsid w:val="00CC3256"/>
    <w:rsid w:val="00CC4FDE"/>
    <w:rsid w:val="00D26D67"/>
    <w:rsid w:val="00D32490"/>
    <w:rsid w:val="00D7210E"/>
    <w:rsid w:val="00D7642B"/>
    <w:rsid w:val="00D96E50"/>
    <w:rsid w:val="00DB3566"/>
    <w:rsid w:val="00E03528"/>
    <w:rsid w:val="00E10505"/>
    <w:rsid w:val="00E12CE9"/>
    <w:rsid w:val="00E36C3C"/>
    <w:rsid w:val="00E71E4A"/>
    <w:rsid w:val="00E87EE7"/>
    <w:rsid w:val="00E94AED"/>
    <w:rsid w:val="00EB2712"/>
    <w:rsid w:val="00ED681D"/>
    <w:rsid w:val="00EE74E4"/>
    <w:rsid w:val="00F107E3"/>
    <w:rsid w:val="00F4128F"/>
    <w:rsid w:val="00F61ECC"/>
    <w:rsid w:val="00F776D9"/>
    <w:rsid w:val="00F80BBD"/>
    <w:rsid w:val="00F9754C"/>
    <w:rsid w:val="00FA4721"/>
    <w:rsid w:val="00FD6F7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3A5DA"/>
  <w15:chartTrackingRefBased/>
  <w15:docId w15:val="{99E77447-22D4-4D9C-98AF-D7F713B53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079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079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079F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079F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079F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079F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079F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079F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079F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079F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079F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079F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079F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079F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079F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079F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079F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079FA"/>
    <w:rPr>
      <w:rFonts w:eastAsiaTheme="majorEastAsia" w:cstheme="majorBidi"/>
      <w:color w:val="272727" w:themeColor="text1" w:themeTint="D8"/>
    </w:rPr>
  </w:style>
  <w:style w:type="paragraph" w:styleId="Titre">
    <w:name w:val="Title"/>
    <w:basedOn w:val="Normal"/>
    <w:next w:val="Normal"/>
    <w:link w:val="TitreCar"/>
    <w:uiPriority w:val="10"/>
    <w:qFormat/>
    <w:rsid w:val="00C079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079F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079F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079F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079FA"/>
    <w:pPr>
      <w:spacing w:before="160"/>
      <w:jc w:val="center"/>
    </w:pPr>
    <w:rPr>
      <w:i/>
      <w:iCs/>
      <w:color w:val="404040" w:themeColor="text1" w:themeTint="BF"/>
    </w:rPr>
  </w:style>
  <w:style w:type="character" w:customStyle="1" w:styleId="CitationCar">
    <w:name w:val="Citation Car"/>
    <w:basedOn w:val="Policepardfaut"/>
    <w:link w:val="Citation"/>
    <w:uiPriority w:val="29"/>
    <w:rsid w:val="00C079FA"/>
    <w:rPr>
      <w:i/>
      <w:iCs/>
      <w:color w:val="404040" w:themeColor="text1" w:themeTint="BF"/>
    </w:rPr>
  </w:style>
  <w:style w:type="paragraph" w:styleId="Paragraphedeliste">
    <w:name w:val="List Paragraph"/>
    <w:basedOn w:val="Normal"/>
    <w:uiPriority w:val="34"/>
    <w:qFormat/>
    <w:rsid w:val="00C079FA"/>
    <w:pPr>
      <w:ind w:left="720"/>
      <w:contextualSpacing/>
    </w:pPr>
  </w:style>
  <w:style w:type="character" w:styleId="Accentuationintense">
    <w:name w:val="Intense Emphasis"/>
    <w:basedOn w:val="Policepardfaut"/>
    <w:uiPriority w:val="21"/>
    <w:qFormat/>
    <w:rsid w:val="00C079FA"/>
    <w:rPr>
      <w:i/>
      <w:iCs/>
      <w:color w:val="0F4761" w:themeColor="accent1" w:themeShade="BF"/>
    </w:rPr>
  </w:style>
  <w:style w:type="paragraph" w:styleId="Citationintense">
    <w:name w:val="Intense Quote"/>
    <w:basedOn w:val="Normal"/>
    <w:next w:val="Normal"/>
    <w:link w:val="CitationintenseCar"/>
    <w:uiPriority w:val="30"/>
    <w:qFormat/>
    <w:rsid w:val="00C079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079FA"/>
    <w:rPr>
      <w:i/>
      <w:iCs/>
      <w:color w:val="0F4761" w:themeColor="accent1" w:themeShade="BF"/>
    </w:rPr>
  </w:style>
  <w:style w:type="character" w:styleId="Rfrenceintense">
    <w:name w:val="Intense Reference"/>
    <w:basedOn w:val="Policepardfaut"/>
    <w:uiPriority w:val="32"/>
    <w:qFormat/>
    <w:rsid w:val="00C079FA"/>
    <w:rPr>
      <w:b/>
      <w:bCs/>
      <w:smallCaps/>
      <w:color w:val="0F4761" w:themeColor="accent1" w:themeShade="BF"/>
      <w:spacing w:val="5"/>
    </w:rPr>
  </w:style>
  <w:style w:type="character" w:styleId="Lienhypertexte">
    <w:name w:val="Hyperlink"/>
    <w:basedOn w:val="Policepardfaut"/>
    <w:uiPriority w:val="99"/>
    <w:unhideWhenUsed/>
    <w:rsid w:val="00574490"/>
    <w:rPr>
      <w:color w:val="467886" w:themeColor="hyperlink"/>
      <w:u w:val="single"/>
    </w:rPr>
  </w:style>
  <w:style w:type="character" w:styleId="Mentionnonrsolue">
    <w:name w:val="Unresolved Mention"/>
    <w:basedOn w:val="Policepardfaut"/>
    <w:uiPriority w:val="99"/>
    <w:semiHidden/>
    <w:unhideWhenUsed/>
    <w:rsid w:val="00574490"/>
    <w:rPr>
      <w:color w:val="605E5C"/>
      <w:shd w:val="clear" w:color="auto" w:fill="E1DFDD"/>
    </w:rPr>
  </w:style>
  <w:style w:type="character" w:styleId="Lienhypertextesuivivisit">
    <w:name w:val="FollowedHyperlink"/>
    <w:basedOn w:val="Policepardfaut"/>
    <w:uiPriority w:val="99"/>
    <w:semiHidden/>
    <w:unhideWhenUsed/>
    <w:rsid w:val="0054063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BhO8tmasOh3FHVJUgQJqlUnOFRUSZyKT?usp=sharing" TargetMode="External"/><Relationship Id="rId13" Type="http://schemas.openxmlformats.org/officeDocument/2006/relationships/hyperlink" Target="https://drive.google.com/drive/folders/14TYfR5fxZWzv7FwCltqgKMc5M-o65Nu8?usp=sharing" TargetMode="External"/><Relationship Id="rId18" Type="http://schemas.openxmlformats.org/officeDocument/2006/relationships/hyperlink" Target="https://drive.google.com/drive/folders/1ysJu3llqfTqR7A0gGORMGvt1asCqaFjo?usp=sharing" TargetMode="External"/><Relationship Id="rId3" Type="http://schemas.openxmlformats.org/officeDocument/2006/relationships/customXml" Target="../customXml/item3.xml"/><Relationship Id="rId21" Type="http://schemas.openxmlformats.org/officeDocument/2006/relationships/hyperlink" Target="https://drive.google.com/drive/folders/1ND-he-jWSAxUFQH6ZHsBxRuom1W54bwu?usp=sharing" TargetMode="External"/><Relationship Id="rId7" Type="http://schemas.openxmlformats.org/officeDocument/2006/relationships/webSettings" Target="webSettings.xml"/><Relationship Id="rId12" Type="http://schemas.openxmlformats.org/officeDocument/2006/relationships/hyperlink" Target="https://drive.google.com/drive/folders/1ofsV9789rh8k2bOBcjR-kjWdSDDqpHdc?usp=sharing" TargetMode="External"/><Relationship Id="rId17" Type="http://schemas.openxmlformats.org/officeDocument/2006/relationships/hyperlink" Target="https://drive.google.com/drive/folders/1i3s0kECWtT1_ctLYpRF4WLIxXP7-ht9t?usp=sharing" TargetMode="External"/><Relationship Id="rId2" Type="http://schemas.openxmlformats.org/officeDocument/2006/relationships/customXml" Target="../customXml/item2.xml"/><Relationship Id="rId16" Type="http://schemas.openxmlformats.org/officeDocument/2006/relationships/hyperlink" Target="https://drive.google.com/drive/folders/13lgdo2_wLt6kW7w2sfpSdS6jm1n_a1tc?usp=sharing" TargetMode="External"/><Relationship Id="rId20" Type="http://schemas.openxmlformats.org/officeDocument/2006/relationships/hyperlink" Target="https://drive.google.com/drive/folders/1QKqqpaNynxfJPHgj_nGXp46iVYoHt4U6?usp=sharin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rive.google.com/drive/folders/1LlJccCJKe90qmTdF838qbi7CVeVGSSpw?usp=sharing"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drive.google.com/drive/folders/1HY9IswA540h6iISq-JVMWv2qPuDlDaQd?usp=sharing" TargetMode="External"/><Relationship Id="rId23" Type="http://schemas.openxmlformats.org/officeDocument/2006/relationships/fontTable" Target="fontTable.xml"/><Relationship Id="rId10" Type="http://schemas.openxmlformats.org/officeDocument/2006/relationships/hyperlink" Target="https://drive.google.com/drive/folders/166XNdz2xDoVly4fOGohSCYNbNz3tvw_d?usp=sharing" TargetMode="External"/><Relationship Id="rId19" Type="http://schemas.openxmlformats.org/officeDocument/2006/relationships/hyperlink" Target="https://drive.google.com/drive/folders/1lfM4xDeiRoW-fzVzMXB_b1NsiosjfZly?usp=sharing" TargetMode="External"/><Relationship Id="rId4" Type="http://schemas.openxmlformats.org/officeDocument/2006/relationships/customXml" Target="../customXml/item4.xml"/><Relationship Id="rId9" Type="http://schemas.openxmlformats.org/officeDocument/2006/relationships/hyperlink" Target="https://drive.google.com/drive/folders/1-LxjF-5yZWXECPow6-yuCFUlk7xQPFVe?usp=sharing" TargetMode="External"/><Relationship Id="rId14" Type="http://schemas.openxmlformats.org/officeDocument/2006/relationships/hyperlink" Target="https://drive.google.com/drive/folders/1I2LT6xHxID0FPRipAKYsTa3wUJMkWAJg?usp=sharing" TargetMode="External"/><Relationship Id="rId22" Type="http://schemas.openxmlformats.org/officeDocument/2006/relationships/hyperlink" Target="https://drive.google.com/drive/folders/11ieXwO-M9kD3IZ0UoOg89t8Krd8S5BNy?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3077c5b-ece9-4a6d-b911-f191d247aa2c">
      <Terms xmlns="http://schemas.microsoft.com/office/infopath/2007/PartnerControls"/>
    </lcf76f155ced4ddcb4097134ff3c332f>
    <TaxCatchAll xmlns="8e5280a3-08e3-4c8a-b170-4d19a3e530c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C0EF3C135B6FB4889D1083189E5A77D" ma:contentTypeVersion="16" ma:contentTypeDescription="Crée un document." ma:contentTypeScope="" ma:versionID="a41108ec6fab6aad8372e2cddcdadd31">
  <xsd:schema xmlns:xsd="http://www.w3.org/2001/XMLSchema" xmlns:xs="http://www.w3.org/2001/XMLSchema" xmlns:p="http://schemas.microsoft.com/office/2006/metadata/properties" xmlns:ns2="03077c5b-ece9-4a6d-b911-f191d247aa2c" xmlns:ns3="8e5280a3-08e3-4c8a-b170-4d19a3e530c1" targetNamespace="http://schemas.microsoft.com/office/2006/metadata/properties" ma:root="true" ma:fieldsID="3a68d39a3b6f9f6049bca0c4738b01b7" ns2:_="" ns3:_="">
    <xsd:import namespace="03077c5b-ece9-4a6d-b911-f191d247aa2c"/>
    <xsd:import namespace="8e5280a3-08e3-4c8a-b170-4d19a3e530c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077c5b-ece9-4a6d-b911-f191d247aa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e182be60-57a1-4399-8fbe-362d0f08ba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5280a3-08e3-4c8a-b170-4d19a3e530c1" elementFormDefault="qualified">
    <xsd:import namespace="http://schemas.microsoft.com/office/2006/documentManagement/types"/>
    <xsd:import namespace="http://schemas.microsoft.com/office/infopath/2007/PartnerControls"/>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5f204ff7-0bac-470a-86f8-0fb038dfe1a0}" ma:internalName="TaxCatchAll" ma:showField="CatchAllData" ma:web="8e5280a3-08e3-4c8a-b170-4d19a3e530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A108E5-B8CE-4FA2-AA51-DBC535591E25}">
  <ds:schemaRefs>
    <ds:schemaRef ds:uri="http://schemas.openxmlformats.org/officeDocument/2006/bibliography"/>
  </ds:schemaRefs>
</ds:datastoreItem>
</file>

<file path=customXml/itemProps2.xml><?xml version="1.0" encoding="utf-8"?>
<ds:datastoreItem xmlns:ds="http://schemas.openxmlformats.org/officeDocument/2006/customXml" ds:itemID="{E10EFC70-A82F-415D-B109-12EB7B057D1F}">
  <ds:schemaRefs>
    <ds:schemaRef ds:uri="http://schemas.microsoft.com/office/2006/metadata/properties"/>
    <ds:schemaRef ds:uri="http://schemas.microsoft.com/office/infopath/2007/PartnerControls"/>
    <ds:schemaRef ds:uri="03077c5b-ece9-4a6d-b911-f191d247aa2c"/>
    <ds:schemaRef ds:uri="8e5280a3-08e3-4c8a-b170-4d19a3e530c1"/>
  </ds:schemaRefs>
</ds:datastoreItem>
</file>

<file path=customXml/itemProps3.xml><?xml version="1.0" encoding="utf-8"?>
<ds:datastoreItem xmlns:ds="http://schemas.openxmlformats.org/officeDocument/2006/customXml" ds:itemID="{B31ED158-B63B-4624-8FDD-00C6E2D66B0E}">
  <ds:schemaRefs>
    <ds:schemaRef ds:uri="http://schemas.microsoft.com/sharepoint/v3/contenttype/forms"/>
  </ds:schemaRefs>
</ds:datastoreItem>
</file>

<file path=customXml/itemProps4.xml><?xml version="1.0" encoding="utf-8"?>
<ds:datastoreItem xmlns:ds="http://schemas.openxmlformats.org/officeDocument/2006/customXml" ds:itemID="{177739C6-058C-47D9-8386-B3AE288493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077c5b-ece9-4a6d-b911-f191d247aa2c"/>
    <ds:schemaRef ds:uri="8e5280a3-08e3-4c8a-b170-4d19a3e530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3404</Words>
  <Characters>18724</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 Maas</dc:creator>
  <cp:keywords/>
  <dc:description/>
  <cp:lastModifiedBy>Véronique Mulliez</cp:lastModifiedBy>
  <cp:revision>66</cp:revision>
  <cp:lastPrinted>2025-11-26T14:38:00Z</cp:lastPrinted>
  <dcterms:created xsi:type="dcterms:W3CDTF">2025-11-26T18:00:00Z</dcterms:created>
  <dcterms:modified xsi:type="dcterms:W3CDTF">2025-11-27T12:54:00Z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0x0101000C0EF3C135B6FB4889D1083189E5A77D</vt:lpwstr>
  </property>
  <property fmtid="{D5CDD505-2E9C-101B-9397-08002B2CF9AE}" pid="3" name="MediaServiceImageTags">
    <vt:lpwstr/>
  </property>
</Properties>
</file>